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35839" w14:textId="7E760105" w:rsidR="00BD67B0" w:rsidRPr="00BD67B0" w:rsidRDefault="00BD67B0">
      <w:pPr>
        <w:rPr>
          <w:rFonts w:ascii="Maiandra GD" w:hAnsi="Maiandra GD"/>
          <w:b/>
          <w:bCs/>
          <w:color w:val="000000" w:themeColor="text1"/>
          <w:sz w:val="28"/>
          <w:szCs w:val="28"/>
          <w:lang w:val="es-EC"/>
        </w:rPr>
      </w:pPr>
      <w:r>
        <w:rPr>
          <w:rFonts w:ascii="Maiandra GD" w:hAnsi="Maiandra GD"/>
          <w:b/>
          <w:bCs/>
          <w:color w:val="EE0000"/>
          <w:sz w:val="28"/>
          <w:szCs w:val="28"/>
          <w:lang w:val="es-EC"/>
        </w:rPr>
        <w:t>Diapositiva # 1</w:t>
      </w:r>
      <w:r>
        <w:rPr>
          <w:rFonts w:ascii="Maiandra GD" w:hAnsi="Maiandra GD"/>
          <w:b/>
          <w:bCs/>
          <w:color w:val="EE0000"/>
          <w:sz w:val="28"/>
          <w:szCs w:val="28"/>
          <w:lang w:val="es-EC"/>
        </w:rPr>
        <w:tab/>
      </w:r>
      <w:r>
        <w:rPr>
          <w:rFonts w:ascii="Maiandra GD" w:hAnsi="Maiandra GD"/>
          <w:b/>
          <w:bCs/>
          <w:color w:val="000000" w:themeColor="text1"/>
          <w:sz w:val="28"/>
          <w:szCs w:val="28"/>
          <w:lang w:val="es-EC"/>
        </w:rPr>
        <w:t>Las Barcas de Galilea</w:t>
      </w:r>
    </w:p>
    <w:p w14:paraId="55A7917B" w14:textId="13F71E74" w:rsidR="00BD67B0" w:rsidRPr="00BD67B0" w:rsidRDefault="00BD67B0">
      <w:pPr>
        <w:rPr>
          <w:rFonts w:ascii="Maiandra GD" w:hAnsi="Maiandra GD"/>
          <w:b/>
          <w:bCs/>
          <w:color w:val="000000" w:themeColor="text1"/>
          <w:sz w:val="28"/>
          <w:szCs w:val="28"/>
          <w:lang w:val="es-EC"/>
        </w:rPr>
      </w:pPr>
      <w:r>
        <w:rPr>
          <w:rFonts w:ascii="Maiandra GD" w:hAnsi="Maiandra GD"/>
          <w:b/>
          <w:bCs/>
          <w:color w:val="EE0000"/>
          <w:sz w:val="28"/>
          <w:szCs w:val="28"/>
          <w:lang w:val="es-EC"/>
        </w:rPr>
        <w:t>Diapositiva # 2</w:t>
      </w:r>
      <w:r>
        <w:rPr>
          <w:rFonts w:ascii="Maiandra GD" w:hAnsi="Maiandra GD"/>
          <w:b/>
          <w:bCs/>
          <w:color w:val="EE0000"/>
          <w:sz w:val="28"/>
          <w:szCs w:val="28"/>
          <w:lang w:val="es-EC"/>
        </w:rPr>
        <w:tab/>
      </w:r>
      <w:r>
        <w:rPr>
          <w:rFonts w:ascii="Maiandra GD" w:hAnsi="Maiandra GD"/>
          <w:b/>
          <w:bCs/>
          <w:color w:val="000000" w:themeColor="text1"/>
          <w:sz w:val="28"/>
          <w:szCs w:val="28"/>
          <w:lang w:val="es-EC"/>
        </w:rPr>
        <w:t>APOCALIPSIS</w:t>
      </w:r>
    </w:p>
    <w:p w14:paraId="17E7DC6F" w14:textId="77777777" w:rsidR="00BD67B0" w:rsidRPr="00BD67B0" w:rsidRDefault="00BD67B0" w:rsidP="00BD67B0">
      <w:pPr>
        <w:rPr>
          <w:rFonts w:ascii="Maiandra GD" w:hAnsi="Maiandra GD"/>
          <w:b/>
          <w:bCs/>
          <w:color w:val="EE0000"/>
          <w:sz w:val="28"/>
          <w:szCs w:val="28"/>
          <w:lang w:val="es-EC"/>
        </w:rPr>
      </w:pPr>
      <w:r>
        <w:rPr>
          <w:rFonts w:ascii="Maiandra GD" w:hAnsi="Maiandra GD"/>
          <w:b/>
          <w:bCs/>
          <w:color w:val="EE0000"/>
          <w:sz w:val="28"/>
          <w:szCs w:val="28"/>
          <w:lang w:val="es-EC"/>
        </w:rPr>
        <w:t>Diapositiva # 3</w:t>
      </w:r>
      <w:r>
        <w:rPr>
          <w:rFonts w:ascii="Maiandra GD" w:hAnsi="Maiandra GD"/>
          <w:b/>
          <w:bCs/>
          <w:color w:val="EE0000"/>
          <w:sz w:val="28"/>
          <w:szCs w:val="28"/>
          <w:lang w:val="es-EC"/>
        </w:rPr>
        <w:tab/>
      </w:r>
      <w:r w:rsidRPr="00BD67B0">
        <w:rPr>
          <w:rFonts w:ascii="Maiandra GD" w:hAnsi="Maiandra GD"/>
          <w:b/>
          <w:bCs/>
          <w:color w:val="00B0F0"/>
          <w:sz w:val="28"/>
          <w:szCs w:val="28"/>
          <w:lang w:val="es-EC"/>
          <w14:textOutline w14:w="9525" w14:cap="rnd" w14:cmpd="sng" w14:algn="ctr">
            <w14:solidFill>
              <w14:srgbClr w14:val="0000FF"/>
            </w14:solidFill>
            <w14:prstDash w14:val="solid"/>
            <w14:bevel/>
          </w14:textOutline>
        </w:rPr>
        <w:t xml:space="preserve">MÓDULO 2: LAS 7 IGLESIAS </w:t>
      </w:r>
      <w:r w:rsidRPr="00BD67B0">
        <w:rPr>
          <w:rFonts w:ascii="Maiandra GD" w:hAnsi="Maiandra GD"/>
          <w:b/>
          <w:bCs/>
          <w:color w:val="0000FF"/>
          <w:sz w:val="28"/>
          <w:szCs w:val="28"/>
          <w:lang w:val="es-EC"/>
        </w:rPr>
        <w:t xml:space="preserve">(Caps. 2 y 3) </w:t>
      </w:r>
    </w:p>
    <w:p w14:paraId="35003E6E" w14:textId="1DFDAF02" w:rsidR="00BD67B0" w:rsidRPr="00BD67B0" w:rsidRDefault="00BD67B0" w:rsidP="00BD67B0">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sidRPr="00BD67B0">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Como vimos, primariamente el Apocalipsis fue dirigido a 7 iglesias del Asia Menor (</w:t>
      </w: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LEER </w:t>
      </w:r>
      <w:r w:rsidRPr="00BD67B0">
        <w:rPr>
          <w:rFonts w:ascii="Maiandra GD" w:hAnsi="Maiandra GD"/>
          <w:color w:val="0000FF"/>
          <w:sz w:val="28"/>
          <w:szCs w:val="28"/>
          <w:lang w:val="es-EC"/>
          <w14:shadow w14:blurRad="50800" w14:dist="38100" w14:dir="0" w14:sx="100000" w14:sy="100000" w14:kx="0" w14:ky="0" w14:algn="l">
            <w14:srgbClr w14:val="000000">
              <w14:alpha w14:val="60000"/>
            </w14:srgbClr>
          </w14:shadow>
        </w:rPr>
        <w:t>Ap.1:4</w:t>
      </w:r>
      <w:r>
        <w:rPr>
          <w:rFonts w:ascii="Maiandra GD" w:hAnsi="Maiandra GD"/>
          <w:color w:val="0000FF"/>
          <w:sz w:val="28"/>
          <w:szCs w:val="28"/>
          <w:lang w:val="es-EC"/>
          <w14:shadow w14:blurRad="50800" w14:dist="38100" w14:dir="0" w14:sx="100000" w14:sy="100000" w14:kx="0" w14:ky="0" w14:algn="l">
            <w14:srgbClr w14:val="000000">
              <w14:alpha w14:val="60000"/>
            </w14:srgbClr>
          </w14:shadow>
        </w:rPr>
        <w:t xml:space="preserve"> y </w:t>
      </w:r>
      <w:r w:rsidRPr="00BD67B0">
        <w:rPr>
          <w:rFonts w:ascii="Maiandra GD" w:hAnsi="Maiandra GD"/>
          <w:color w:val="0000FF"/>
          <w:sz w:val="28"/>
          <w:szCs w:val="28"/>
          <w:lang w:val="es-EC"/>
          <w14:shadow w14:blurRad="50800" w14:dist="38100" w14:dir="0" w14:sx="100000" w14:sy="100000" w14:kx="0" w14:ky="0" w14:algn="l">
            <w14:srgbClr w14:val="000000">
              <w14:alpha w14:val="60000"/>
            </w14:srgbClr>
          </w14:shadow>
        </w:rPr>
        <w:t>11</w:t>
      </w:r>
      <w:r w:rsidRPr="00BD67B0">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La pregunta que muchos hacen es esta: </w:t>
      </w:r>
      <w:r w:rsidRPr="00BD67B0">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¿Por qué, precisamente, a esas iglesias es que se escribe? </w:t>
      </w:r>
      <w:r>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¿Por qué no a las iglesias en la misma Israel, o a la iglesia en Roma? </w:t>
      </w:r>
      <w:r w:rsidRPr="00E35F2A">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Esta es la mejor respuesta: </w:t>
      </w:r>
      <w:r w:rsidRPr="00BD67B0">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Porque a finales del siglo primero estas iglesias constituían un centro estratégico del cristianismo (después de la destrucción de Jerusalén en el año 70 dC, el eje de la vida cristiana se desplazó hacia Asia Menor); además, aunque varias de ellas fueron fundadas por el ministerio del apóstol Pablo, estas siete estaban bajo el cuidado del apóstol Juan.</w:t>
      </w:r>
    </w:p>
    <w:p w14:paraId="6567CCF6" w14:textId="77777777" w:rsidR="00BD67B0" w:rsidRDefault="00BD67B0" w:rsidP="00BD67B0">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sidRPr="00BD67B0">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Como se observará en el mapa, las 7 ciudades donde estaban las iglesias formaban una especie de circuito, lo que iba a facilitar el que un mismo mensajero lleve el escrito para que cada iglesia lo leyera antes de enviarlo a la siguiente.</w:t>
      </w:r>
    </w:p>
    <w:p w14:paraId="26FDA1EC" w14:textId="3E023074" w:rsidR="00E35F2A" w:rsidRDefault="00E35F2A" w:rsidP="00BD67B0">
      <w:pPr>
        <w:jc w:val="both"/>
        <w:rPr>
          <w:rFonts w:ascii="Maiandra GD" w:hAnsi="Maiandra GD"/>
          <w:b/>
          <w:bCs/>
          <w:color w:val="00B0F0"/>
          <w:sz w:val="28"/>
          <w:szCs w:val="28"/>
          <w:lang w:val="es-EC"/>
          <w14:textOutline w14:w="9525" w14:cap="rnd" w14:cmpd="sng" w14:algn="ctr">
            <w14:solidFill>
              <w14:srgbClr w14:val="0000FF"/>
            </w14:solidFill>
            <w14:prstDash w14:val="solid"/>
            <w14:bevel/>
          </w14:textOutline>
        </w:rPr>
      </w:pPr>
      <w:r>
        <w:rPr>
          <w:rFonts w:ascii="Maiandra GD" w:hAnsi="Maiandra GD"/>
          <w:b/>
          <w:bCs/>
          <w:color w:val="EE0000"/>
          <w:sz w:val="28"/>
          <w:szCs w:val="28"/>
          <w:lang w:val="es-EC"/>
        </w:rPr>
        <w:t>Diapositiva # 4</w:t>
      </w:r>
      <w:r>
        <w:rPr>
          <w:rFonts w:ascii="Maiandra GD" w:hAnsi="Maiandra GD"/>
          <w:b/>
          <w:bCs/>
          <w:color w:val="EE0000"/>
          <w:sz w:val="28"/>
          <w:szCs w:val="28"/>
          <w:lang w:val="es-EC"/>
        </w:rPr>
        <w:tab/>
      </w:r>
      <w:r w:rsidRPr="00BD67B0">
        <w:rPr>
          <w:rFonts w:ascii="Maiandra GD" w:hAnsi="Maiandra GD"/>
          <w:b/>
          <w:bCs/>
          <w:color w:val="00B0F0"/>
          <w:sz w:val="28"/>
          <w:szCs w:val="28"/>
          <w:lang w:val="es-EC"/>
          <w14:textOutline w14:w="9525" w14:cap="rnd" w14:cmpd="sng" w14:algn="ctr">
            <w14:solidFill>
              <w14:srgbClr w14:val="0000FF"/>
            </w14:solidFill>
            <w14:prstDash w14:val="solid"/>
            <w14:bevel/>
          </w14:textOutline>
        </w:rPr>
        <w:t>M</w:t>
      </w:r>
      <w:r w:rsidR="00E907E7">
        <w:rPr>
          <w:rFonts w:ascii="Maiandra GD" w:hAnsi="Maiandra GD"/>
          <w:b/>
          <w:bCs/>
          <w:color w:val="00B0F0"/>
          <w:sz w:val="28"/>
          <w:szCs w:val="28"/>
          <w:lang w:val="es-EC"/>
          <w14:textOutline w14:w="9525" w14:cap="rnd" w14:cmpd="sng" w14:algn="ctr">
            <w14:solidFill>
              <w14:srgbClr w14:val="0000FF"/>
            </w14:solidFill>
            <w14:prstDash w14:val="solid"/>
            <w14:bevel/>
          </w14:textOutline>
        </w:rPr>
        <w:t>APA DE LAS 7 IGLESIAS</w:t>
      </w:r>
    </w:p>
    <w:p w14:paraId="0B90F678" w14:textId="7156EC2D" w:rsidR="00E907E7" w:rsidRDefault="00E907E7" w:rsidP="00BD67B0">
      <w:pPr>
        <w:jc w:val="both"/>
        <w:rPr>
          <w:rFonts w:ascii="Maiandra GD" w:hAnsi="Maiandra GD"/>
          <w:b/>
          <w:bCs/>
          <w:color w:val="0070C0"/>
          <w:sz w:val="28"/>
          <w:szCs w:val="28"/>
          <w:lang w:val="es-EC"/>
          <w14:textOutline w14:w="9525" w14:cap="rnd" w14:cmpd="sng" w14:algn="ctr">
            <w14:noFill/>
            <w14:prstDash w14:val="solid"/>
            <w14:bevel/>
          </w14:textOutline>
        </w:rPr>
      </w:pPr>
      <w:r w:rsidRPr="00E907E7">
        <w:rPr>
          <w:rFonts w:ascii="Maiandra GD" w:hAnsi="Maiandra GD"/>
          <w:b/>
          <w:bCs/>
          <w:color w:val="EE0000"/>
          <w:sz w:val="28"/>
          <w:szCs w:val="28"/>
          <w:lang w:val="es-EC"/>
          <w14:textOutline w14:w="9525" w14:cap="rnd" w14:cmpd="sng" w14:algn="ctr">
            <w14:noFill/>
            <w14:prstDash w14:val="solid"/>
            <w14:bevel/>
          </w14:textOutline>
        </w:rPr>
        <w:t>Al Timonel:</w:t>
      </w:r>
      <w:r>
        <w:rPr>
          <w:rFonts w:ascii="Maiandra GD" w:hAnsi="Maiandra GD"/>
          <w:b/>
          <w:bCs/>
          <w:color w:val="EE0000"/>
          <w:sz w:val="28"/>
          <w:szCs w:val="28"/>
          <w:lang w:val="es-EC"/>
          <w14:textOutline w14:w="9525" w14:cap="rnd" w14:cmpd="sng" w14:algn="ctr">
            <w14:noFill/>
            <w14:prstDash w14:val="solid"/>
            <w14:bevel/>
          </w14:textOutline>
        </w:rPr>
        <w:t xml:space="preserve"> El mapa a continuación debes presentarlo junto a la siguiente descripción:</w:t>
      </w:r>
      <w:r>
        <w:rPr>
          <w:rFonts w:ascii="Maiandra GD" w:hAnsi="Maiandra GD"/>
          <w:b/>
          <w:bCs/>
          <w:color w:val="EE0000"/>
          <w:sz w:val="28"/>
          <w:szCs w:val="28"/>
          <w:lang w:val="es-EC"/>
          <w14:textOutline w14:w="9525" w14:cap="rnd" w14:cmpd="sng" w14:algn="ctr">
            <w14:noFill/>
            <w14:prstDash w14:val="solid"/>
            <w14:bevel/>
          </w14:textOutline>
        </w:rPr>
        <w:br/>
      </w:r>
      <w:r>
        <w:rPr>
          <w:rFonts w:ascii="Maiandra GD" w:hAnsi="Maiandra GD"/>
          <w:b/>
          <w:bCs/>
          <w:color w:val="0070C0"/>
          <w:sz w:val="28"/>
          <w:szCs w:val="28"/>
          <w:lang w:val="es-EC"/>
          <w14:textOutline w14:w="9525" w14:cap="rnd" w14:cmpd="sng" w14:algn="ctr">
            <w14:noFill/>
            <w14:prstDash w14:val="solid"/>
            <w14:bevel/>
          </w14:textOutline>
        </w:rPr>
        <w:t>Aquí aparece una ubicación horizontal de Asia Menor (actual Turquía), donde estuvieron ubicadas las 7 iglesias. En el pequeño cuadro de arriba a la derecha hay una vista de toda la región</w:t>
      </w:r>
      <w:r w:rsidR="00655249">
        <w:rPr>
          <w:rFonts w:ascii="Maiandra GD" w:hAnsi="Maiandra GD"/>
          <w:b/>
          <w:bCs/>
          <w:color w:val="0070C0"/>
          <w:sz w:val="28"/>
          <w:szCs w:val="28"/>
          <w:lang w:val="es-EC"/>
          <w14:textOutline w14:w="9525" w14:cap="rnd" w14:cmpd="sng" w14:algn="ctr">
            <w14:noFill/>
            <w14:prstDash w14:val="solid"/>
            <w14:bevel/>
          </w14:textOutline>
        </w:rPr>
        <w:t>, y</w:t>
      </w:r>
      <w:r>
        <w:rPr>
          <w:rFonts w:ascii="Maiandra GD" w:hAnsi="Maiandra GD"/>
          <w:b/>
          <w:bCs/>
          <w:color w:val="0070C0"/>
          <w:sz w:val="28"/>
          <w:szCs w:val="28"/>
          <w:lang w:val="es-EC"/>
          <w14:textOutline w14:w="9525" w14:cap="rnd" w14:cmpd="sng" w14:algn="ctr">
            <w14:noFill/>
            <w14:prstDash w14:val="solid"/>
            <w14:bevel/>
          </w14:textOutline>
        </w:rPr>
        <w:t xml:space="preserve"> lo que está dentro del rectángulo de líneas rojas corresponde al </w:t>
      </w:r>
      <w:r w:rsidR="00195B88">
        <w:rPr>
          <w:rFonts w:ascii="Maiandra GD" w:hAnsi="Maiandra GD"/>
          <w:b/>
          <w:bCs/>
          <w:color w:val="0070C0"/>
          <w:sz w:val="28"/>
          <w:szCs w:val="28"/>
          <w:lang w:val="es-EC"/>
          <w14:textOutline w14:w="9525" w14:cap="rnd" w14:cmpd="sng" w14:algn="ctr">
            <w14:noFill/>
            <w14:prstDash w14:val="solid"/>
            <w14:bevel/>
          </w14:textOutline>
        </w:rPr>
        <w:t>Asia Menor</w:t>
      </w:r>
      <w:r>
        <w:rPr>
          <w:rFonts w:ascii="Maiandra GD" w:hAnsi="Maiandra GD"/>
          <w:b/>
          <w:bCs/>
          <w:color w:val="0070C0"/>
          <w:sz w:val="28"/>
          <w:szCs w:val="28"/>
          <w:lang w:val="es-EC"/>
          <w14:textOutline w14:w="9525" w14:cap="rnd" w14:cmpd="sng" w14:algn="ctr">
            <w14:noFill/>
            <w14:prstDash w14:val="solid"/>
            <w14:bevel/>
          </w14:textOutline>
        </w:rPr>
        <w:t xml:space="preserve">. </w:t>
      </w:r>
    </w:p>
    <w:p w14:paraId="1B0EDB37" w14:textId="37A8E0D7" w:rsidR="00655249" w:rsidRDefault="00655249" w:rsidP="00BD67B0">
      <w:pPr>
        <w:jc w:val="both"/>
        <w:rPr>
          <w:rFonts w:ascii="Maiandra GD" w:hAnsi="Maiandra GD"/>
          <w:b/>
          <w:bCs/>
          <w:color w:val="0070C0"/>
          <w:sz w:val="28"/>
          <w:szCs w:val="28"/>
          <w:lang w:val="es-EC"/>
          <w14:textOutline w14:w="9525" w14:cap="rnd" w14:cmpd="sng" w14:algn="ctr">
            <w14:noFill/>
            <w14:prstDash w14:val="solid"/>
            <w14:bevel/>
          </w14:textOutline>
        </w:rPr>
      </w:pPr>
      <w:r>
        <w:rPr>
          <w:rFonts w:ascii="Maiandra GD" w:hAnsi="Maiandra GD"/>
          <w:b/>
          <w:bCs/>
          <w:color w:val="0070C0"/>
          <w:sz w:val="28"/>
          <w:szCs w:val="28"/>
          <w:lang w:val="es-EC"/>
          <w14:textOutline w14:w="9525" w14:cap="rnd" w14:cmpd="sng" w14:algn="ctr">
            <w14:noFill/>
            <w14:prstDash w14:val="solid"/>
            <w14:bevel/>
          </w14:textOutline>
        </w:rPr>
        <w:t>Como se indica en el mapa, la numeración y las flechas nos dan la ruta probable que siguió el portador de los mensajes.</w:t>
      </w:r>
      <w:r w:rsidR="0009298B">
        <w:rPr>
          <w:rFonts w:ascii="Maiandra GD" w:hAnsi="Maiandra GD"/>
          <w:b/>
          <w:bCs/>
          <w:color w:val="0070C0"/>
          <w:sz w:val="28"/>
          <w:szCs w:val="28"/>
          <w:lang w:val="es-EC"/>
          <w14:textOutline w14:w="9525" w14:cap="rnd" w14:cmpd="sng" w14:algn="ctr">
            <w14:noFill/>
            <w14:prstDash w14:val="solid"/>
            <w14:bevel/>
          </w14:textOutline>
        </w:rPr>
        <w:t xml:space="preserve"> Debe entenderse que </w:t>
      </w:r>
      <w:r w:rsidR="00C032A4">
        <w:rPr>
          <w:rFonts w:ascii="Maiandra GD" w:hAnsi="Maiandra GD"/>
          <w:b/>
          <w:bCs/>
          <w:color w:val="0070C0"/>
          <w:sz w:val="28"/>
          <w:szCs w:val="28"/>
          <w:lang w:val="es-EC"/>
          <w14:textOutline w14:w="9525" w14:cap="rnd" w14:cmpd="sng" w14:algn="ctr">
            <w14:noFill/>
            <w14:prstDash w14:val="solid"/>
            <w14:bevel/>
          </w14:textOutline>
        </w:rPr>
        <w:t xml:space="preserve">en cada iglesia se leyó el mensaje para todas, pues </w:t>
      </w:r>
      <w:r w:rsidR="00A51254">
        <w:rPr>
          <w:rFonts w:ascii="Maiandra GD" w:hAnsi="Maiandra GD"/>
          <w:b/>
          <w:bCs/>
          <w:color w:val="0070C0"/>
          <w:sz w:val="28"/>
          <w:szCs w:val="28"/>
          <w:lang w:val="es-EC"/>
          <w14:textOutline w14:w="9525" w14:cap="rnd" w14:cmpd="sng" w14:algn="ctr">
            <w14:noFill/>
            <w14:prstDash w14:val="solid"/>
            <w14:bevel/>
          </w14:textOutline>
        </w:rPr>
        <w:t>era sólo una parte de toda la revelación que recibió Juan</w:t>
      </w:r>
      <w:r w:rsidR="006B7912">
        <w:rPr>
          <w:rFonts w:ascii="Maiandra GD" w:hAnsi="Maiandra GD"/>
          <w:b/>
          <w:bCs/>
          <w:color w:val="0070C0"/>
          <w:sz w:val="28"/>
          <w:szCs w:val="28"/>
          <w:lang w:val="es-EC"/>
          <w14:textOutline w14:w="9525" w14:cap="rnd" w14:cmpd="sng" w14:algn="ctr">
            <w14:noFill/>
            <w14:prstDash w14:val="solid"/>
            <w14:bevel/>
          </w14:textOutline>
        </w:rPr>
        <w:t xml:space="preserve">. </w:t>
      </w:r>
      <w:r>
        <w:rPr>
          <w:rFonts w:ascii="Maiandra GD" w:hAnsi="Maiandra GD"/>
          <w:b/>
          <w:bCs/>
          <w:color w:val="0070C0"/>
          <w:sz w:val="28"/>
          <w:szCs w:val="28"/>
          <w:lang w:val="es-EC"/>
          <w14:textOutline w14:w="9525" w14:cap="rnd" w14:cmpd="sng" w14:algn="ctr">
            <w14:noFill/>
            <w14:prstDash w14:val="solid"/>
            <w14:bevel/>
          </w14:textOutline>
        </w:rPr>
        <w:t xml:space="preserve">En el cuadro de la izquierda, junto al nombre de la ciudad donde estaba la iglesia, aparece una frase que </w:t>
      </w:r>
      <w:r>
        <w:rPr>
          <w:rFonts w:ascii="Maiandra GD" w:hAnsi="Maiandra GD"/>
          <w:b/>
          <w:bCs/>
          <w:color w:val="0070C0"/>
          <w:sz w:val="28"/>
          <w:szCs w:val="28"/>
          <w:lang w:val="es-EC"/>
          <w14:textOutline w14:w="9525" w14:cap="rnd" w14:cmpd="sng" w14:algn="ctr">
            <w14:noFill/>
            <w14:prstDash w14:val="solid"/>
            <w14:bevel/>
          </w14:textOutline>
        </w:rPr>
        <w:lastRenderedPageBreak/>
        <w:t xml:space="preserve">resume la condición espiritual que vivía cada una de ellas, lo que podemos notar al ir avanzando en la lectura de estos dos capítulos. </w:t>
      </w:r>
    </w:p>
    <w:p w14:paraId="5F6A92F3" w14:textId="4C02293D" w:rsidR="00F4029A" w:rsidRPr="00E907E7" w:rsidRDefault="00F4029A" w:rsidP="00BD67B0">
      <w:pPr>
        <w:jc w:val="both"/>
        <w:rPr>
          <w:rFonts w:ascii="Maiandra GD" w:hAnsi="Maiandra GD"/>
          <w:color w:val="0070C0"/>
          <w:sz w:val="28"/>
          <w:szCs w:val="28"/>
          <w:lang w:val="es-EC"/>
          <w14:shadow w14:blurRad="50800" w14:dist="38100" w14:dir="0" w14:sx="100000" w14:sy="100000" w14:kx="0" w14:ky="0" w14:algn="l">
            <w14:srgbClr w14:val="000000">
              <w14:alpha w14:val="60000"/>
            </w14:srgbClr>
          </w14:shadow>
        </w:rPr>
      </w:pPr>
      <w:r>
        <w:rPr>
          <w:rFonts w:ascii="Maiandra GD" w:hAnsi="Maiandra GD"/>
          <w:b/>
          <w:bCs/>
          <w:color w:val="0070C0"/>
          <w:sz w:val="28"/>
          <w:szCs w:val="28"/>
          <w:lang w:val="es-EC"/>
          <w14:textOutline w14:w="9525" w14:cap="rnd" w14:cmpd="sng" w14:algn="ctr">
            <w14:noFill/>
            <w14:prstDash w14:val="solid"/>
            <w14:bevel/>
          </w14:textOutline>
        </w:rPr>
        <w:t>El cuadro de la derecha es para tener una idea de a qué ciudades contemporáneas corresponden aquellas donde estaban las 7 iglesias; las citas bíblicas son las mismas del cuadro de la izquierda.</w:t>
      </w:r>
    </w:p>
    <w:p w14:paraId="4C4367E1" w14:textId="0FC88CC3" w:rsidR="00BD67B0" w:rsidRDefault="00DD4204">
      <w:pPr>
        <w:rPr>
          <w:rFonts w:ascii="Maiandra GD" w:hAnsi="Maiandra GD"/>
          <w:b/>
          <w:bCs/>
          <w:color w:val="00B0F0"/>
          <w:sz w:val="28"/>
          <w:szCs w:val="28"/>
          <w:lang w:val="es-EC"/>
          <w14:textOutline w14:w="9525" w14:cap="rnd" w14:cmpd="sng" w14:algn="ctr">
            <w14:solidFill>
              <w14:srgbClr w14:val="0000FF"/>
            </w14:solidFill>
            <w14:prstDash w14:val="solid"/>
            <w14:bevel/>
          </w14:textOutline>
        </w:rPr>
      </w:pPr>
      <w:r>
        <w:rPr>
          <w:rFonts w:ascii="Maiandra GD" w:hAnsi="Maiandra GD"/>
          <w:b/>
          <w:bCs/>
          <w:color w:val="EE0000"/>
          <w:sz w:val="28"/>
          <w:szCs w:val="28"/>
          <w:lang w:val="es-EC"/>
        </w:rPr>
        <w:t>Diapositiva # 5</w:t>
      </w:r>
      <w:r>
        <w:rPr>
          <w:rFonts w:ascii="Maiandra GD" w:hAnsi="Maiandra GD"/>
          <w:b/>
          <w:bCs/>
          <w:color w:val="EE0000"/>
          <w:sz w:val="28"/>
          <w:szCs w:val="28"/>
          <w:lang w:val="es-EC"/>
        </w:rPr>
        <w:tab/>
      </w: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LO CONSTANTE EN EL MENSAJE A CADA IGLESIA.</w:t>
      </w:r>
    </w:p>
    <w:p w14:paraId="18BDADA7" w14:textId="7CB10E42" w:rsidR="00DD4204" w:rsidRPr="00446FB9" w:rsidRDefault="00A85B09" w:rsidP="00A85B09">
      <w:pPr>
        <w:jc w:val="both"/>
        <w:rPr>
          <w:rFonts w:ascii="Maiandra GD" w:hAnsi="Maiandra GD"/>
          <w:b/>
          <w:bCs/>
          <w:color w:val="0070C0"/>
          <w:sz w:val="28"/>
          <w:szCs w:val="28"/>
          <w:lang w:val="es-EC"/>
        </w:rPr>
      </w:pPr>
      <w:r>
        <w:rPr>
          <w:rFonts w:ascii="Maiandra GD" w:hAnsi="Maiandra GD"/>
          <w:sz w:val="28"/>
          <w:szCs w:val="28"/>
          <w:lang w:val="es-EC"/>
        </w:rPr>
        <w:t>Cada una de las 7 iglesias recibe</w:t>
      </w:r>
      <w:r w:rsidRPr="00A85B09">
        <w:rPr>
          <w:rFonts w:ascii="Maiandra GD" w:hAnsi="Maiandra GD"/>
          <w:sz w:val="28"/>
          <w:szCs w:val="28"/>
          <w:lang w:val="es-EC"/>
        </w:rPr>
        <w:t xml:space="preserve"> </w:t>
      </w:r>
      <w:r>
        <w:rPr>
          <w:rFonts w:ascii="Maiandra GD" w:hAnsi="Maiandra GD"/>
          <w:sz w:val="28"/>
          <w:szCs w:val="28"/>
          <w:lang w:val="es-EC"/>
        </w:rPr>
        <w:t xml:space="preserve">su mensaje de parte del Señor, según su particular condición; no obstante, es interesante </w:t>
      </w:r>
      <w:r w:rsidR="00DD629D">
        <w:rPr>
          <w:rFonts w:ascii="Maiandra GD" w:hAnsi="Maiandra GD"/>
          <w:sz w:val="28"/>
          <w:szCs w:val="28"/>
          <w:lang w:val="es-EC"/>
        </w:rPr>
        <w:t>notar</w:t>
      </w:r>
      <w:r>
        <w:rPr>
          <w:rFonts w:ascii="Maiandra GD" w:hAnsi="Maiandra GD"/>
          <w:sz w:val="28"/>
          <w:szCs w:val="28"/>
          <w:lang w:val="es-EC"/>
        </w:rPr>
        <w:t xml:space="preserve"> </w:t>
      </w:r>
      <w:r w:rsidR="00973F97">
        <w:rPr>
          <w:rFonts w:ascii="Maiandra GD" w:hAnsi="Maiandra GD"/>
          <w:sz w:val="28"/>
          <w:szCs w:val="28"/>
          <w:lang w:val="es-EC"/>
        </w:rPr>
        <w:t xml:space="preserve">que </w:t>
      </w:r>
      <w:r>
        <w:rPr>
          <w:rFonts w:ascii="Maiandra GD" w:hAnsi="Maiandra GD"/>
          <w:sz w:val="28"/>
          <w:szCs w:val="28"/>
          <w:lang w:val="es-EC"/>
        </w:rPr>
        <w:t>hay un patrón muy definido en cada carta; pareciera que en ello va la intención de Jesús, yendo directo al punto y demostrando que no está haciendo acepción ninguna</w:t>
      </w:r>
      <w:r w:rsidR="00092E77">
        <w:rPr>
          <w:rFonts w:ascii="Maiandra GD" w:hAnsi="Maiandra GD"/>
          <w:sz w:val="28"/>
          <w:szCs w:val="28"/>
          <w:lang w:val="es-EC"/>
        </w:rPr>
        <w:t xml:space="preserve">, tratando a todas las iglesias dentro de Su </w:t>
      </w:r>
      <w:r w:rsidR="006D5E2D">
        <w:rPr>
          <w:rFonts w:ascii="Maiandra GD" w:hAnsi="Maiandra GD"/>
          <w:sz w:val="28"/>
          <w:szCs w:val="28"/>
          <w:lang w:val="es-EC"/>
        </w:rPr>
        <w:t xml:space="preserve">buen </w:t>
      </w:r>
      <w:r w:rsidR="00092E77">
        <w:rPr>
          <w:rFonts w:ascii="Maiandra GD" w:hAnsi="Maiandra GD"/>
          <w:sz w:val="28"/>
          <w:szCs w:val="28"/>
          <w:lang w:val="es-EC"/>
        </w:rPr>
        <w:t>propósito</w:t>
      </w:r>
      <w:r w:rsidR="006D5E2D">
        <w:rPr>
          <w:rFonts w:ascii="Maiandra GD" w:hAnsi="Maiandra GD"/>
          <w:sz w:val="28"/>
          <w:szCs w:val="28"/>
          <w:lang w:val="es-EC"/>
        </w:rPr>
        <w:t xml:space="preserve">. </w:t>
      </w:r>
      <w:r w:rsidR="00446FB9">
        <w:rPr>
          <w:rFonts w:ascii="Maiandra GD" w:hAnsi="Maiandra GD"/>
          <w:b/>
          <w:bCs/>
          <w:color w:val="0070C0"/>
          <w:sz w:val="28"/>
          <w:szCs w:val="28"/>
          <w:lang w:val="es-EC"/>
        </w:rPr>
        <w:t xml:space="preserve">El Señor da aquí testimonio de Su amor, Su gozo, Su desagrado, Su paciencia y Su </w:t>
      </w:r>
      <w:r w:rsidR="003004F1">
        <w:rPr>
          <w:rFonts w:ascii="Maiandra GD" w:hAnsi="Maiandra GD"/>
          <w:b/>
          <w:bCs/>
          <w:color w:val="0070C0"/>
          <w:sz w:val="28"/>
          <w:szCs w:val="28"/>
          <w:lang w:val="es-EC"/>
        </w:rPr>
        <w:t>anhelo de avanzada en Sus iglesias.</w:t>
      </w:r>
    </w:p>
    <w:p w14:paraId="27E88F7F" w14:textId="00141327" w:rsidR="006D5E2D" w:rsidRDefault="006D5E2D" w:rsidP="00A85B09">
      <w:pPr>
        <w:jc w:val="both"/>
        <w:rPr>
          <w:rFonts w:ascii="Maiandra GD" w:hAnsi="Maiandra GD"/>
          <w:sz w:val="28"/>
          <w:szCs w:val="28"/>
          <w:lang w:val="es-EC"/>
        </w:rPr>
      </w:pPr>
      <w:r>
        <w:rPr>
          <w:rFonts w:ascii="Maiandra GD" w:hAnsi="Maiandra GD"/>
          <w:sz w:val="28"/>
          <w:szCs w:val="28"/>
          <w:lang w:val="es-EC"/>
        </w:rPr>
        <w:t>En cada mensaje hallamos lo siguiente:</w:t>
      </w:r>
    </w:p>
    <w:p w14:paraId="3E488CE5" w14:textId="4D7F3C5C" w:rsidR="006D5E2D" w:rsidRDefault="00D24311" w:rsidP="00505968">
      <w:pPr>
        <w:ind w:left="720" w:hanging="720"/>
        <w:jc w:val="both"/>
        <w:rPr>
          <w:rFonts w:ascii="Maiandra GD" w:hAnsi="Maiandra GD"/>
          <w:sz w:val="28"/>
          <w:szCs w:val="28"/>
          <w:lang w:val="es-EC"/>
        </w:rPr>
      </w:pP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 xml:space="preserve">1. </w:t>
      </w:r>
      <w:r w:rsidR="00C2704B">
        <w:rPr>
          <w:rFonts w:ascii="Maiandra GD" w:hAnsi="Maiandra GD"/>
          <w:b/>
          <w:bCs/>
          <w:color w:val="00B0F0"/>
          <w:sz w:val="28"/>
          <w:szCs w:val="28"/>
          <w:lang w:val="es-EC"/>
          <w14:textOutline w14:w="9525" w14:cap="rnd" w14:cmpd="sng" w14:algn="ctr">
            <w14:solidFill>
              <w14:srgbClr w14:val="0000FF"/>
            </w14:solidFill>
            <w14:prstDash w14:val="solid"/>
            <w14:bevel/>
          </w14:textOutline>
        </w:rPr>
        <w:tab/>
      </w:r>
      <w:r w:rsidR="00504F00">
        <w:rPr>
          <w:rFonts w:ascii="Maiandra GD" w:hAnsi="Maiandra GD"/>
          <w:b/>
          <w:bCs/>
          <w:color w:val="00B0F0"/>
          <w:sz w:val="28"/>
          <w:szCs w:val="28"/>
          <w:lang w:val="es-EC"/>
          <w14:textOutline w14:w="9525" w14:cap="rnd" w14:cmpd="sng" w14:algn="ctr">
            <w14:solidFill>
              <w14:srgbClr w14:val="0000FF"/>
            </w14:solidFill>
            <w14:prstDash w14:val="solid"/>
            <w14:bevel/>
          </w14:textOutline>
        </w:rPr>
        <w:t xml:space="preserve">El destinatario. </w:t>
      </w:r>
      <w:r w:rsidR="005E6CC2">
        <w:rPr>
          <w:rFonts w:ascii="Maiandra GD" w:hAnsi="Maiandra GD"/>
          <w:sz w:val="28"/>
          <w:szCs w:val="28"/>
          <w:lang w:val="es-EC"/>
        </w:rPr>
        <w:t xml:space="preserve">El Señor </w:t>
      </w:r>
      <w:r w:rsidR="00A13BCE">
        <w:rPr>
          <w:rFonts w:ascii="Maiandra GD" w:hAnsi="Maiandra GD"/>
          <w:sz w:val="28"/>
          <w:szCs w:val="28"/>
          <w:lang w:val="es-EC"/>
        </w:rPr>
        <w:t xml:space="preserve">le dicta a Juan lo que debe </w:t>
      </w:r>
      <w:r w:rsidR="00505968">
        <w:rPr>
          <w:rFonts w:ascii="Maiandra GD" w:hAnsi="Maiandra GD"/>
          <w:sz w:val="28"/>
          <w:szCs w:val="28"/>
          <w:lang w:val="es-EC"/>
        </w:rPr>
        <w:t xml:space="preserve">escribir </w:t>
      </w:r>
      <w:r w:rsidR="00505968">
        <w:rPr>
          <w:rFonts w:ascii="Maiandra GD" w:hAnsi="Maiandra GD"/>
          <w:i/>
          <w:iCs/>
          <w:sz w:val="28"/>
          <w:szCs w:val="28"/>
          <w:lang w:val="es-EC"/>
        </w:rPr>
        <w:t>“al ángel de la iglesia que está en…”</w:t>
      </w:r>
      <w:r w:rsidR="004F1C76">
        <w:rPr>
          <w:rFonts w:ascii="Maiandra GD" w:hAnsi="Maiandra GD"/>
          <w:sz w:val="28"/>
          <w:szCs w:val="28"/>
          <w:lang w:val="es-EC"/>
        </w:rPr>
        <w:t xml:space="preserve">. </w:t>
      </w:r>
      <w:r w:rsidR="00806A7A">
        <w:rPr>
          <w:rFonts w:ascii="Maiandra GD" w:hAnsi="Maiandra GD"/>
          <w:sz w:val="28"/>
          <w:szCs w:val="28"/>
          <w:lang w:val="es-EC"/>
        </w:rPr>
        <w:t xml:space="preserve">La casi totalidad de los biblistas e intérpretes coinciden en que </w:t>
      </w:r>
      <w:r w:rsidR="00E042C7">
        <w:rPr>
          <w:rFonts w:ascii="Maiandra GD" w:hAnsi="Maiandra GD"/>
          <w:sz w:val="28"/>
          <w:szCs w:val="28"/>
          <w:lang w:val="es-EC"/>
        </w:rPr>
        <w:t>se trata del pastor o líder al frente de cada iglesia</w:t>
      </w:r>
      <w:r w:rsidR="00860D39">
        <w:rPr>
          <w:rFonts w:ascii="Maiandra GD" w:hAnsi="Maiandra GD"/>
          <w:sz w:val="28"/>
          <w:szCs w:val="28"/>
          <w:lang w:val="es-EC"/>
        </w:rPr>
        <w:t xml:space="preserve"> (más adelante se dedicará más atención </w:t>
      </w:r>
      <w:r w:rsidR="00401948">
        <w:rPr>
          <w:rFonts w:ascii="Maiandra GD" w:hAnsi="Maiandra GD"/>
          <w:sz w:val="28"/>
          <w:szCs w:val="28"/>
          <w:lang w:val="es-EC"/>
        </w:rPr>
        <w:t xml:space="preserve">a cuanto se opina acerca de </w:t>
      </w:r>
      <w:r w:rsidR="006D6DE7">
        <w:rPr>
          <w:rFonts w:ascii="Maiandra GD" w:hAnsi="Maiandra GD"/>
          <w:sz w:val="28"/>
          <w:szCs w:val="28"/>
          <w:lang w:val="es-EC"/>
        </w:rPr>
        <w:t xml:space="preserve">ese </w:t>
      </w:r>
      <w:r w:rsidR="00401948">
        <w:rPr>
          <w:rFonts w:ascii="Maiandra GD" w:hAnsi="Maiandra GD"/>
          <w:i/>
          <w:iCs/>
          <w:sz w:val="28"/>
          <w:szCs w:val="28"/>
          <w:lang w:val="es-EC"/>
        </w:rPr>
        <w:t>“ángel”</w:t>
      </w:r>
      <w:r w:rsidR="00401948">
        <w:rPr>
          <w:rFonts w:ascii="Maiandra GD" w:hAnsi="Maiandra GD"/>
          <w:sz w:val="28"/>
          <w:szCs w:val="28"/>
          <w:lang w:val="es-EC"/>
        </w:rPr>
        <w:t xml:space="preserve"> de cada iglesia</w:t>
      </w:r>
      <w:r w:rsidR="00973F97">
        <w:rPr>
          <w:rFonts w:ascii="Maiandra GD" w:hAnsi="Maiandra GD"/>
          <w:sz w:val="28"/>
          <w:szCs w:val="28"/>
          <w:lang w:val="es-EC"/>
        </w:rPr>
        <w:t>)</w:t>
      </w:r>
      <w:r w:rsidR="00401948">
        <w:rPr>
          <w:rFonts w:ascii="Maiandra GD" w:hAnsi="Maiandra GD"/>
          <w:sz w:val="28"/>
          <w:szCs w:val="28"/>
          <w:lang w:val="es-EC"/>
        </w:rPr>
        <w:t xml:space="preserve">. </w:t>
      </w:r>
      <w:r w:rsidR="00855C73">
        <w:rPr>
          <w:rFonts w:ascii="Maiandra GD" w:hAnsi="Maiandra GD"/>
          <w:sz w:val="28"/>
          <w:szCs w:val="28"/>
          <w:lang w:val="es-EC"/>
        </w:rPr>
        <w:t xml:space="preserve">Se puede apreciar que, por extensión, cada mensaje va dirigido a </w:t>
      </w:r>
      <w:r w:rsidR="005E6C8A">
        <w:rPr>
          <w:rFonts w:ascii="Maiandra GD" w:hAnsi="Maiandra GD"/>
          <w:sz w:val="28"/>
          <w:szCs w:val="28"/>
          <w:lang w:val="es-EC"/>
        </w:rPr>
        <w:t>cada iglesia en particular.</w:t>
      </w:r>
    </w:p>
    <w:p w14:paraId="582887F2" w14:textId="77777777" w:rsidR="00B439CD" w:rsidRDefault="005E6C8A" w:rsidP="00505968">
      <w:pPr>
        <w:ind w:left="720" w:hanging="720"/>
        <w:jc w:val="both"/>
        <w:rPr>
          <w:rFonts w:ascii="Maiandra GD" w:hAnsi="Maiandra GD"/>
          <w:sz w:val="28"/>
          <w:szCs w:val="28"/>
          <w:lang w:val="es-EC"/>
        </w:rPr>
      </w:pP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2.</w:t>
      </w:r>
      <w:r>
        <w:rPr>
          <w:rFonts w:ascii="Maiandra GD" w:hAnsi="Maiandra GD"/>
          <w:sz w:val="28"/>
          <w:szCs w:val="28"/>
          <w:lang w:val="es-EC"/>
        </w:rPr>
        <w:tab/>
      </w: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 xml:space="preserve">El Remitente. </w:t>
      </w:r>
      <w:r w:rsidR="004B0C15">
        <w:rPr>
          <w:rFonts w:ascii="Maiandra GD" w:hAnsi="Maiandra GD"/>
          <w:sz w:val="28"/>
          <w:szCs w:val="28"/>
          <w:lang w:val="es-EC"/>
        </w:rPr>
        <w:t>Un remitente es quien dirige una carta a otro. Lo escribimos a</w:t>
      </w:r>
      <w:r w:rsidR="00C93693">
        <w:rPr>
          <w:rFonts w:ascii="Maiandra GD" w:hAnsi="Maiandra GD"/>
          <w:sz w:val="28"/>
          <w:szCs w:val="28"/>
          <w:lang w:val="es-EC"/>
        </w:rPr>
        <w:t>sí, con “R” mayúscula, porque cada vez es el Señor Jesucristo</w:t>
      </w:r>
      <w:r w:rsidR="00D21570">
        <w:rPr>
          <w:rFonts w:ascii="Maiandra GD" w:hAnsi="Maiandra GD"/>
          <w:sz w:val="28"/>
          <w:szCs w:val="28"/>
          <w:lang w:val="es-EC"/>
        </w:rPr>
        <w:t xml:space="preserve">, que Se presenta con distintos títulos cuyo significado vamos a </w:t>
      </w:r>
      <w:r w:rsidR="00B439CD">
        <w:rPr>
          <w:rFonts w:ascii="Maiandra GD" w:hAnsi="Maiandra GD"/>
          <w:sz w:val="28"/>
          <w:szCs w:val="28"/>
          <w:lang w:val="es-EC"/>
        </w:rPr>
        <w:t>considerar.</w:t>
      </w:r>
    </w:p>
    <w:p w14:paraId="198D4BA4" w14:textId="219EB65F" w:rsidR="004737FA" w:rsidRDefault="00D9566B" w:rsidP="00505968">
      <w:pPr>
        <w:ind w:left="720" w:hanging="720"/>
        <w:jc w:val="both"/>
        <w:rPr>
          <w:rFonts w:ascii="Maiandra GD" w:hAnsi="Maiandra GD"/>
          <w:b/>
          <w:bCs/>
          <w:color w:val="0070C0"/>
          <w:sz w:val="28"/>
          <w:szCs w:val="28"/>
          <w:lang w:val="es-EC"/>
        </w:rPr>
      </w:pP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3.</w:t>
      </w:r>
      <w:r>
        <w:rPr>
          <w:rFonts w:ascii="Maiandra GD" w:hAnsi="Maiandra GD"/>
          <w:sz w:val="28"/>
          <w:szCs w:val="28"/>
          <w:lang w:val="es-EC"/>
        </w:rPr>
        <w:tab/>
      </w:r>
      <w:r w:rsidR="008C132C">
        <w:rPr>
          <w:rFonts w:ascii="Maiandra GD" w:hAnsi="Maiandra GD"/>
          <w:b/>
          <w:bCs/>
          <w:i/>
          <w:iCs/>
          <w:color w:val="00B0F0"/>
          <w:sz w:val="28"/>
          <w:szCs w:val="28"/>
          <w:lang w:val="es-EC"/>
          <w14:textOutline w14:w="9525" w14:cap="rnd" w14:cmpd="sng" w14:algn="ctr">
            <w14:solidFill>
              <w14:srgbClr w14:val="0000FF"/>
            </w14:solidFill>
            <w14:prstDash w14:val="solid"/>
            <w14:bevel/>
          </w14:textOutline>
        </w:rPr>
        <w:t>“Yo conozco tus obras”</w:t>
      </w: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 xml:space="preserve">. </w:t>
      </w:r>
      <w:r w:rsidR="00300C01">
        <w:rPr>
          <w:rFonts w:ascii="Maiandra GD" w:hAnsi="Maiandra GD"/>
          <w:sz w:val="28"/>
          <w:szCs w:val="28"/>
          <w:lang w:val="es-EC"/>
        </w:rPr>
        <w:t xml:space="preserve">Vimos ya </w:t>
      </w:r>
      <w:r w:rsidR="00D22C17">
        <w:rPr>
          <w:rFonts w:ascii="Maiandra GD" w:hAnsi="Maiandra GD"/>
          <w:sz w:val="28"/>
          <w:szCs w:val="28"/>
          <w:lang w:val="es-EC"/>
        </w:rPr>
        <w:t xml:space="preserve">al Señor </w:t>
      </w:r>
      <w:r w:rsidR="00300C01">
        <w:rPr>
          <w:rFonts w:ascii="Maiandra GD" w:hAnsi="Maiandra GD"/>
          <w:sz w:val="28"/>
          <w:szCs w:val="28"/>
          <w:lang w:val="es-EC"/>
        </w:rPr>
        <w:t>en medio de los 7 candeleros</w:t>
      </w:r>
      <w:r w:rsidR="002F759F">
        <w:rPr>
          <w:rFonts w:ascii="Maiandra GD" w:hAnsi="Maiandra GD"/>
          <w:sz w:val="28"/>
          <w:szCs w:val="28"/>
          <w:lang w:val="es-EC"/>
        </w:rPr>
        <w:t>, que representan las 7 iglesias (</w:t>
      </w:r>
      <w:r w:rsidR="00870358">
        <w:rPr>
          <w:rFonts w:ascii="Maiandra GD" w:hAnsi="Maiandra GD"/>
          <w:b/>
          <w:bCs/>
          <w:color w:val="0000FF"/>
          <w:sz w:val="28"/>
          <w:szCs w:val="28"/>
          <w:lang w:val="es-EC"/>
        </w:rPr>
        <w:t>1:20</w:t>
      </w:r>
      <w:r w:rsidR="00870358">
        <w:rPr>
          <w:rFonts w:ascii="Maiandra GD" w:hAnsi="Maiandra GD"/>
          <w:sz w:val="28"/>
          <w:szCs w:val="28"/>
          <w:lang w:val="es-EC"/>
        </w:rPr>
        <w:t>). Él conoce plenamente a cada iglesia</w:t>
      </w:r>
      <w:r w:rsidR="00E80723">
        <w:rPr>
          <w:rFonts w:ascii="Maiandra GD" w:hAnsi="Maiandra GD"/>
          <w:sz w:val="28"/>
          <w:szCs w:val="28"/>
          <w:lang w:val="es-EC"/>
        </w:rPr>
        <w:t>, y lo declara cada vez.</w:t>
      </w:r>
      <w:r w:rsidR="005179AA">
        <w:rPr>
          <w:rFonts w:ascii="Maiandra GD" w:hAnsi="Maiandra GD"/>
          <w:sz w:val="28"/>
          <w:szCs w:val="28"/>
          <w:lang w:val="es-EC"/>
        </w:rPr>
        <w:t xml:space="preserve"> </w:t>
      </w:r>
      <w:r w:rsidR="005179AA">
        <w:rPr>
          <w:rFonts w:ascii="Maiandra GD" w:hAnsi="Maiandra GD"/>
          <w:b/>
          <w:bCs/>
          <w:color w:val="0070C0"/>
          <w:sz w:val="28"/>
          <w:szCs w:val="28"/>
          <w:lang w:val="es-EC"/>
        </w:rPr>
        <w:t>Nada está oculto al conocimiento del Señor, ni lo bueno ni lo malo</w:t>
      </w:r>
      <w:r w:rsidR="00056DB5">
        <w:rPr>
          <w:rFonts w:ascii="Maiandra GD" w:hAnsi="Maiandra GD"/>
          <w:b/>
          <w:bCs/>
          <w:color w:val="0070C0"/>
          <w:sz w:val="28"/>
          <w:szCs w:val="28"/>
          <w:lang w:val="es-EC"/>
        </w:rPr>
        <w:t>, ni lo visible ni lo invisible</w:t>
      </w:r>
      <w:r w:rsidR="005179AA">
        <w:rPr>
          <w:rFonts w:ascii="Maiandra GD" w:hAnsi="Maiandra GD"/>
          <w:b/>
          <w:bCs/>
          <w:color w:val="0070C0"/>
          <w:sz w:val="28"/>
          <w:szCs w:val="28"/>
          <w:lang w:val="es-EC"/>
        </w:rPr>
        <w:t>.</w:t>
      </w:r>
    </w:p>
    <w:p w14:paraId="107CC3BA" w14:textId="77777777" w:rsidR="005E4AD3" w:rsidRDefault="005E4AD3" w:rsidP="00505968">
      <w:pPr>
        <w:ind w:left="720" w:hanging="720"/>
        <w:jc w:val="both"/>
        <w:rPr>
          <w:rFonts w:ascii="Maiandra GD" w:hAnsi="Maiandra GD"/>
          <w:b/>
          <w:bCs/>
          <w:color w:val="0070C0"/>
          <w:sz w:val="28"/>
          <w:szCs w:val="28"/>
          <w:lang w:val="es-EC"/>
        </w:rPr>
      </w:pPr>
    </w:p>
    <w:p w14:paraId="08E36789" w14:textId="1361EB19" w:rsidR="005E4AD3" w:rsidRPr="005179AA" w:rsidRDefault="005E4AD3" w:rsidP="00505968">
      <w:pPr>
        <w:ind w:left="720" w:hanging="720"/>
        <w:jc w:val="both"/>
        <w:rPr>
          <w:rFonts w:ascii="Maiandra GD" w:hAnsi="Maiandra GD"/>
          <w:b/>
          <w:bCs/>
          <w:color w:val="0070C0"/>
          <w:sz w:val="28"/>
          <w:szCs w:val="28"/>
          <w:lang w:val="es-EC"/>
        </w:rPr>
      </w:pPr>
      <w:r>
        <w:rPr>
          <w:rFonts w:ascii="Maiandra GD" w:hAnsi="Maiandra GD"/>
          <w:b/>
          <w:bCs/>
          <w:color w:val="EE0000"/>
          <w:sz w:val="28"/>
          <w:szCs w:val="28"/>
          <w:lang w:val="es-EC"/>
        </w:rPr>
        <w:lastRenderedPageBreak/>
        <w:t xml:space="preserve">Diapositiva # </w:t>
      </w:r>
      <w:r>
        <w:rPr>
          <w:rFonts w:ascii="Maiandra GD" w:hAnsi="Maiandra GD"/>
          <w:b/>
          <w:bCs/>
          <w:color w:val="EE0000"/>
          <w:sz w:val="28"/>
          <w:szCs w:val="28"/>
          <w:lang w:val="es-EC"/>
        </w:rPr>
        <w:t>6</w:t>
      </w:r>
    </w:p>
    <w:p w14:paraId="47925B99" w14:textId="6A1AF7D6" w:rsidR="00246183" w:rsidRDefault="004737FA" w:rsidP="00505968">
      <w:pPr>
        <w:ind w:left="720" w:hanging="720"/>
        <w:jc w:val="both"/>
        <w:rPr>
          <w:rFonts w:ascii="Maiandra GD" w:hAnsi="Maiandra GD"/>
          <w:sz w:val="28"/>
          <w:szCs w:val="28"/>
          <w:lang w:val="es-EC"/>
        </w:rPr>
      </w:pP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4.</w:t>
      </w:r>
      <w:r>
        <w:rPr>
          <w:rFonts w:ascii="Maiandra GD" w:hAnsi="Maiandra GD"/>
          <w:sz w:val="28"/>
          <w:szCs w:val="28"/>
          <w:lang w:val="es-EC"/>
        </w:rPr>
        <w:tab/>
      </w:r>
      <w:r w:rsidR="006932C6">
        <w:rPr>
          <w:rFonts w:ascii="Maiandra GD" w:hAnsi="Maiandra GD"/>
          <w:b/>
          <w:bCs/>
          <w:color w:val="00B0F0"/>
          <w:sz w:val="28"/>
          <w:szCs w:val="28"/>
          <w:lang w:val="es-EC"/>
          <w14:textOutline w14:w="9525" w14:cap="rnd" w14:cmpd="sng" w14:algn="ctr">
            <w14:solidFill>
              <w14:srgbClr w14:val="0000FF"/>
            </w14:solidFill>
            <w14:prstDash w14:val="solid"/>
            <w14:bevel/>
          </w14:textOutline>
        </w:rPr>
        <w:t>La evaluación de la iglesia</w:t>
      </w: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 xml:space="preserve">. </w:t>
      </w:r>
      <w:r w:rsidR="006932C6">
        <w:rPr>
          <w:rFonts w:ascii="Maiandra GD" w:hAnsi="Maiandra GD"/>
          <w:sz w:val="28"/>
          <w:szCs w:val="28"/>
          <w:lang w:val="es-EC"/>
        </w:rPr>
        <w:t xml:space="preserve">El Señor </w:t>
      </w:r>
      <w:r w:rsidR="00AB70E9">
        <w:rPr>
          <w:rFonts w:ascii="Maiandra GD" w:hAnsi="Maiandra GD"/>
          <w:sz w:val="28"/>
          <w:szCs w:val="28"/>
          <w:lang w:val="es-EC"/>
        </w:rPr>
        <w:t>le dice a cada iglesia lo que aprueba y/o desaprueba de ella.</w:t>
      </w:r>
      <w:r w:rsidR="005249D0">
        <w:rPr>
          <w:rFonts w:ascii="Maiandra GD" w:hAnsi="Maiandra GD"/>
          <w:sz w:val="28"/>
          <w:szCs w:val="28"/>
          <w:lang w:val="es-EC"/>
        </w:rPr>
        <w:t xml:space="preserve"> </w:t>
      </w:r>
      <w:r w:rsidR="00CB310F">
        <w:rPr>
          <w:rFonts w:ascii="Maiandra GD" w:hAnsi="Maiandra GD"/>
          <w:sz w:val="28"/>
          <w:szCs w:val="28"/>
          <w:lang w:val="es-EC"/>
        </w:rPr>
        <w:t xml:space="preserve">Es evidente </w:t>
      </w:r>
      <w:r w:rsidR="005E3F4F" w:rsidRPr="002C210B">
        <w:rPr>
          <w:rFonts w:ascii="Maiandra GD" w:hAnsi="Maiandra GD"/>
          <w:b/>
          <w:bCs/>
          <w:color w:val="0070C0"/>
          <w:sz w:val="28"/>
          <w:szCs w:val="28"/>
          <w:lang w:val="es-EC"/>
        </w:rPr>
        <w:t xml:space="preserve">en </w:t>
      </w:r>
      <w:r w:rsidR="002C210B" w:rsidRPr="002C210B">
        <w:rPr>
          <w:rFonts w:ascii="Maiandra GD" w:hAnsi="Maiandra GD"/>
          <w:b/>
          <w:bCs/>
          <w:color w:val="0070C0"/>
          <w:sz w:val="28"/>
          <w:szCs w:val="28"/>
          <w:lang w:val="es-EC"/>
        </w:rPr>
        <w:t>la lectura d</w:t>
      </w:r>
      <w:r w:rsidR="005E3F4F" w:rsidRPr="002C210B">
        <w:rPr>
          <w:rFonts w:ascii="Maiandra GD" w:hAnsi="Maiandra GD"/>
          <w:b/>
          <w:bCs/>
          <w:color w:val="0070C0"/>
          <w:sz w:val="28"/>
          <w:szCs w:val="28"/>
          <w:lang w:val="es-EC"/>
        </w:rPr>
        <w:t xml:space="preserve">el texto </w:t>
      </w:r>
      <w:r w:rsidR="002C210B" w:rsidRPr="002C210B">
        <w:rPr>
          <w:rFonts w:ascii="Maiandra GD" w:hAnsi="Maiandra GD"/>
          <w:b/>
          <w:bCs/>
          <w:color w:val="0070C0"/>
          <w:sz w:val="28"/>
          <w:szCs w:val="28"/>
          <w:lang w:val="es-EC"/>
        </w:rPr>
        <w:t>bíblico</w:t>
      </w:r>
      <w:r w:rsidR="002C210B">
        <w:rPr>
          <w:rFonts w:ascii="Maiandra GD" w:hAnsi="Maiandra GD"/>
          <w:sz w:val="28"/>
          <w:szCs w:val="28"/>
          <w:lang w:val="es-EC"/>
        </w:rPr>
        <w:t xml:space="preserve"> </w:t>
      </w:r>
      <w:r w:rsidR="00CB310F">
        <w:rPr>
          <w:rFonts w:ascii="Maiandra GD" w:hAnsi="Maiandra GD"/>
          <w:sz w:val="28"/>
          <w:szCs w:val="28"/>
          <w:lang w:val="es-EC"/>
        </w:rPr>
        <w:t>que hay dos iglesias que no tienen cuestionamiento</w:t>
      </w:r>
      <w:r w:rsidR="0079447E">
        <w:rPr>
          <w:rFonts w:ascii="Maiandra GD" w:hAnsi="Maiandra GD"/>
          <w:sz w:val="28"/>
          <w:szCs w:val="28"/>
          <w:lang w:val="es-EC"/>
        </w:rPr>
        <w:t>: Esmirna y Filadelfia.</w:t>
      </w:r>
    </w:p>
    <w:p w14:paraId="6D41C9E8" w14:textId="0C84F598" w:rsidR="005E6C8A" w:rsidRDefault="00246183" w:rsidP="00505968">
      <w:pPr>
        <w:ind w:left="720" w:hanging="720"/>
        <w:jc w:val="both"/>
        <w:rPr>
          <w:rFonts w:ascii="Maiandra GD" w:hAnsi="Maiandra GD"/>
          <w:sz w:val="28"/>
          <w:szCs w:val="28"/>
          <w:lang w:val="es-EC"/>
        </w:rPr>
      </w:pP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5.</w:t>
      </w:r>
      <w:r>
        <w:rPr>
          <w:rFonts w:ascii="Maiandra GD" w:hAnsi="Maiandra GD"/>
          <w:sz w:val="28"/>
          <w:szCs w:val="28"/>
          <w:lang w:val="es-EC"/>
        </w:rPr>
        <w:tab/>
      </w: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 xml:space="preserve">Una exhortación consecuente. </w:t>
      </w:r>
      <w:r w:rsidR="00C66970">
        <w:rPr>
          <w:rFonts w:ascii="Maiandra GD" w:hAnsi="Maiandra GD"/>
          <w:sz w:val="28"/>
          <w:szCs w:val="28"/>
          <w:lang w:val="es-EC"/>
        </w:rPr>
        <w:t>Hay encarecidas recomendaciones</w:t>
      </w:r>
      <w:r w:rsidR="009026E0">
        <w:rPr>
          <w:rFonts w:ascii="Maiandra GD" w:hAnsi="Maiandra GD"/>
          <w:sz w:val="28"/>
          <w:szCs w:val="28"/>
          <w:lang w:val="es-EC"/>
        </w:rPr>
        <w:t>, consejos, excitativas, demandas</w:t>
      </w:r>
      <w:r w:rsidR="00C66970">
        <w:rPr>
          <w:rFonts w:ascii="Maiandra GD" w:hAnsi="Maiandra GD"/>
          <w:sz w:val="28"/>
          <w:szCs w:val="28"/>
          <w:lang w:val="es-EC"/>
        </w:rPr>
        <w:t xml:space="preserve"> que hace el Señor</w:t>
      </w:r>
      <w:r w:rsidR="00B439CD">
        <w:rPr>
          <w:rFonts w:ascii="Maiandra GD" w:hAnsi="Maiandra GD"/>
          <w:sz w:val="28"/>
          <w:szCs w:val="28"/>
          <w:lang w:val="es-EC"/>
        </w:rPr>
        <w:t xml:space="preserve"> </w:t>
      </w:r>
      <w:r w:rsidR="00BF2B33">
        <w:rPr>
          <w:rFonts w:ascii="Maiandra GD" w:hAnsi="Maiandra GD"/>
          <w:sz w:val="28"/>
          <w:szCs w:val="28"/>
          <w:lang w:val="es-EC"/>
        </w:rPr>
        <w:t>a cada iglesia, según la evaluación declarada.</w:t>
      </w:r>
    </w:p>
    <w:p w14:paraId="046921F6" w14:textId="1064AB6E" w:rsidR="00BF2B33" w:rsidRDefault="00BF2B33" w:rsidP="00505968">
      <w:pPr>
        <w:ind w:left="720" w:hanging="720"/>
        <w:jc w:val="both"/>
        <w:rPr>
          <w:rFonts w:ascii="Maiandra GD" w:hAnsi="Maiandra GD"/>
          <w:sz w:val="28"/>
          <w:szCs w:val="28"/>
          <w:lang w:val="es-EC"/>
        </w:rPr>
      </w:pP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6.</w:t>
      </w:r>
      <w:r>
        <w:rPr>
          <w:rFonts w:ascii="Maiandra GD" w:hAnsi="Maiandra GD"/>
          <w:sz w:val="28"/>
          <w:szCs w:val="28"/>
          <w:lang w:val="es-EC"/>
        </w:rPr>
        <w:tab/>
      </w:r>
      <w:r w:rsidR="00F203F4">
        <w:rPr>
          <w:rFonts w:ascii="Maiandra GD" w:hAnsi="Maiandra GD"/>
          <w:b/>
          <w:bCs/>
          <w:color w:val="00B0F0"/>
          <w:sz w:val="28"/>
          <w:szCs w:val="28"/>
          <w:lang w:val="es-EC"/>
          <w14:textOutline w14:w="9525" w14:cap="rnd" w14:cmpd="sng" w14:algn="ctr">
            <w14:solidFill>
              <w14:srgbClr w14:val="0000FF"/>
            </w14:solidFill>
            <w14:prstDash w14:val="solid"/>
            <w14:bevel/>
          </w14:textOutline>
        </w:rPr>
        <w:t>Una advertencia</w:t>
      </w: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 xml:space="preserve">. </w:t>
      </w:r>
      <w:r w:rsidR="008D14F0">
        <w:rPr>
          <w:rFonts w:ascii="Maiandra GD" w:hAnsi="Maiandra GD"/>
          <w:sz w:val="28"/>
          <w:szCs w:val="28"/>
          <w:lang w:val="es-EC"/>
        </w:rPr>
        <w:t>Si no obedecieren Su voz, habrá consecuencias.</w:t>
      </w:r>
      <w:r w:rsidR="009912C4">
        <w:rPr>
          <w:rFonts w:ascii="Maiandra GD" w:hAnsi="Maiandra GD"/>
          <w:sz w:val="28"/>
          <w:szCs w:val="28"/>
          <w:lang w:val="es-EC"/>
        </w:rPr>
        <w:t xml:space="preserve"> </w:t>
      </w:r>
      <w:r w:rsidR="009912C4">
        <w:rPr>
          <w:rFonts w:ascii="Maiandra GD" w:hAnsi="Maiandra GD"/>
          <w:b/>
          <w:bCs/>
          <w:color w:val="0070C0"/>
          <w:sz w:val="28"/>
          <w:szCs w:val="28"/>
          <w:lang w:val="es-EC"/>
        </w:rPr>
        <w:t>Es que el Señor habla para ser oído y atendido</w:t>
      </w:r>
      <w:r w:rsidR="00537463">
        <w:rPr>
          <w:rFonts w:ascii="Maiandra GD" w:hAnsi="Maiandra GD"/>
          <w:b/>
          <w:bCs/>
          <w:color w:val="0070C0"/>
          <w:sz w:val="28"/>
          <w:szCs w:val="28"/>
          <w:lang w:val="es-EC"/>
        </w:rPr>
        <w:t xml:space="preserve">, nunca ignorado. Cuando viene la orden, esa misma es la hora de </w:t>
      </w:r>
      <w:r w:rsidR="00A54DFC">
        <w:rPr>
          <w:rFonts w:ascii="Maiandra GD" w:hAnsi="Maiandra GD"/>
          <w:b/>
          <w:bCs/>
          <w:color w:val="0070C0"/>
          <w:sz w:val="28"/>
          <w:szCs w:val="28"/>
          <w:lang w:val="es-EC"/>
        </w:rPr>
        <w:t>disponer la obediencia.</w:t>
      </w:r>
    </w:p>
    <w:p w14:paraId="76A99135" w14:textId="585AD26A" w:rsidR="008D14F0" w:rsidRPr="00545FA4" w:rsidRDefault="00534D52" w:rsidP="00505968">
      <w:pPr>
        <w:ind w:left="720" w:hanging="720"/>
        <w:jc w:val="both"/>
        <w:rPr>
          <w:rFonts w:ascii="Maiandra GD" w:hAnsi="Maiandra GD"/>
          <w:b/>
          <w:bCs/>
          <w:color w:val="0070C0"/>
          <w:sz w:val="28"/>
          <w:szCs w:val="28"/>
          <w:lang w:val="es-EC"/>
        </w:rPr>
      </w:pP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7.</w:t>
      </w:r>
      <w:r>
        <w:rPr>
          <w:rFonts w:ascii="Maiandra GD" w:hAnsi="Maiandra GD"/>
          <w:sz w:val="28"/>
          <w:szCs w:val="28"/>
          <w:lang w:val="es-EC"/>
        </w:rPr>
        <w:tab/>
      </w:r>
      <w:r w:rsidR="002F604D">
        <w:rPr>
          <w:rFonts w:ascii="Maiandra GD" w:hAnsi="Maiandra GD"/>
          <w:b/>
          <w:bCs/>
          <w:i/>
          <w:iCs/>
          <w:color w:val="00B0F0"/>
          <w:sz w:val="28"/>
          <w:szCs w:val="28"/>
          <w:lang w:val="es-EC"/>
          <w14:textOutline w14:w="9525" w14:cap="rnd" w14:cmpd="sng" w14:algn="ctr">
            <w14:solidFill>
              <w14:srgbClr w14:val="0000FF"/>
            </w14:solidFill>
            <w14:prstDash w14:val="solid"/>
            <w14:bevel/>
          </w14:textOutline>
        </w:rPr>
        <w:t>“El que tiene oídos para oír, oiga…”</w:t>
      </w: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 xml:space="preserve">. </w:t>
      </w:r>
      <w:r w:rsidR="00263718">
        <w:rPr>
          <w:rFonts w:ascii="Maiandra GD" w:hAnsi="Maiandra GD"/>
          <w:sz w:val="28"/>
          <w:szCs w:val="28"/>
          <w:lang w:val="es-EC"/>
        </w:rPr>
        <w:t xml:space="preserve">El Espíritu de Dios está hablando a las iglesias, </w:t>
      </w:r>
      <w:r w:rsidR="008E6105">
        <w:rPr>
          <w:rFonts w:ascii="Maiandra GD" w:hAnsi="Maiandra GD"/>
          <w:sz w:val="28"/>
          <w:szCs w:val="28"/>
          <w:lang w:val="es-EC"/>
        </w:rPr>
        <w:t>y es para ser debidamente escuchado.</w:t>
      </w:r>
      <w:r w:rsidR="00347CA2">
        <w:rPr>
          <w:rFonts w:ascii="Maiandra GD" w:hAnsi="Maiandra GD"/>
          <w:sz w:val="28"/>
          <w:szCs w:val="28"/>
          <w:lang w:val="es-EC"/>
        </w:rPr>
        <w:t xml:space="preserve"> </w:t>
      </w:r>
      <w:r w:rsidR="00347CA2">
        <w:rPr>
          <w:rFonts w:ascii="Maiandra GD" w:hAnsi="Maiandra GD"/>
          <w:b/>
          <w:bCs/>
          <w:color w:val="0070C0"/>
          <w:sz w:val="28"/>
          <w:szCs w:val="28"/>
          <w:lang w:val="es-EC"/>
        </w:rPr>
        <w:t xml:space="preserve">Es cuestión primordial que </w:t>
      </w:r>
      <w:r w:rsidR="009E570D">
        <w:rPr>
          <w:rFonts w:ascii="Maiandra GD" w:hAnsi="Maiandra GD"/>
          <w:b/>
          <w:bCs/>
          <w:color w:val="0070C0"/>
          <w:sz w:val="28"/>
          <w:szCs w:val="28"/>
          <w:lang w:val="es-EC"/>
        </w:rPr>
        <w:t xml:space="preserve">las iglesias entiendan que no deben ser como otras, sino atender a lo que </w:t>
      </w:r>
      <w:r w:rsidR="009E570D">
        <w:rPr>
          <w:rFonts w:ascii="Maiandra GD" w:hAnsi="Maiandra GD"/>
          <w:b/>
          <w:bCs/>
          <w:i/>
          <w:iCs/>
          <w:color w:val="0070C0"/>
          <w:sz w:val="28"/>
          <w:szCs w:val="28"/>
          <w:lang w:val="es-EC"/>
        </w:rPr>
        <w:t>“el Espíritu Santo</w:t>
      </w:r>
      <w:r w:rsidR="00545FA4">
        <w:rPr>
          <w:rFonts w:ascii="Maiandra GD" w:hAnsi="Maiandra GD"/>
          <w:b/>
          <w:bCs/>
          <w:i/>
          <w:iCs/>
          <w:color w:val="0070C0"/>
          <w:sz w:val="28"/>
          <w:szCs w:val="28"/>
          <w:lang w:val="es-EC"/>
        </w:rPr>
        <w:t xml:space="preserve"> está diciendo a cada iglesia”</w:t>
      </w:r>
      <w:r w:rsidR="00545FA4">
        <w:rPr>
          <w:rFonts w:ascii="Maiandra GD" w:hAnsi="Maiandra GD"/>
          <w:b/>
          <w:bCs/>
          <w:color w:val="0070C0"/>
          <w:sz w:val="28"/>
          <w:szCs w:val="28"/>
          <w:lang w:val="es-EC"/>
        </w:rPr>
        <w:t>.</w:t>
      </w:r>
    </w:p>
    <w:p w14:paraId="64C55A2A" w14:textId="17974BCF" w:rsidR="007B6653" w:rsidRDefault="00305F57" w:rsidP="007B6653">
      <w:pPr>
        <w:ind w:left="720" w:hanging="720"/>
        <w:jc w:val="both"/>
        <w:rPr>
          <w:rFonts w:ascii="Maiandra GD" w:hAnsi="Maiandra GD"/>
          <w:b/>
          <w:bCs/>
          <w:color w:val="0070C0"/>
          <w:sz w:val="28"/>
          <w:szCs w:val="28"/>
          <w:lang w:val="es-EC"/>
        </w:rPr>
      </w:pP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8.</w:t>
      </w:r>
      <w:r>
        <w:rPr>
          <w:rFonts w:ascii="Maiandra GD" w:hAnsi="Maiandra GD"/>
          <w:sz w:val="28"/>
          <w:szCs w:val="28"/>
          <w:lang w:val="es-EC"/>
        </w:rPr>
        <w:tab/>
      </w: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 xml:space="preserve">Una promesa alentadora. </w:t>
      </w:r>
      <w:r>
        <w:rPr>
          <w:rFonts w:ascii="Maiandra GD" w:hAnsi="Maiandra GD"/>
          <w:sz w:val="28"/>
          <w:szCs w:val="28"/>
          <w:lang w:val="es-EC"/>
        </w:rPr>
        <w:t xml:space="preserve">Otra frase de siempre es: </w:t>
      </w:r>
      <w:r>
        <w:rPr>
          <w:rFonts w:ascii="Maiandra GD" w:hAnsi="Maiandra GD"/>
          <w:i/>
          <w:iCs/>
          <w:sz w:val="28"/>
          <w:szCs w:val="28"/>
          <w:lang w:val="es-EC"/>
        </w:rPr>
        <w:t>“Al que venciere…”</w:t>
      </w:r>
      <w:r w:rsidR="00C7030B">
        <w:rPr>
          <w:rFonts w:ascii="Maiandra GD" w:hAnsi="Maiandra GD"/>
          <w:sz w:val="28"/>
          <w:szCs w:val="28"/>
          <w:lang w:val="es-EC"/>
        </w:rPr>
        <w:t xml:space="preserve">, seguida de ofrecimientos generosos que el Señor hace </w:t>
      </w:r>
      <w:r w:rsidR="00202B36">
        <w:rPr>
          <w:rFonts w:ascii="Maiandra GD" w:hAnsi="Maiandra GD"/>
          <w:sz w:val="28"/>
          <w:szCs w:val="28"/>
          <w:lang w:val="es-EC"/>
        </w:rPr>
        <w:t>a cada creyente de cada iglesia.</w:t>
      </w:r>
      <w:r w:rsidR="00545FA4">
        <w:rPr>
          <w:rFonts w:ascii="Maiandra GD" w:hAnsi="Maiandra GD"/>
          <w:sz w:val="28"/>
          <w:szCs w:val="28"/>
          <w:lang w:val="es-EC"/>
        </w:rPr>
        <w:t xml:space="preserve"> </w:t>
      </w:r>
      <w:r w:rsidR="00631987">
        <w:rPr>
          <w:rFonts w:ascii="Maiandra GD" w:hAnsi="Maiandra GD"/>
          <w:b/>
          <w:bCs/>
          <w:color w:val="0070C0"/>
          <w:sz w:val="28"/>
          <w:szCs w:val="28"/>
          <w:lang w:val="es-EC"/>
        </w:rPr>
        <w:t>No va dirigido únicamente a quien lidera la iglesia, sino a cada miembro que la integra.</w:t>
      </w:r>
    </w:p>
    <w:p w14:paraId="40E8A863" w14:textId="77777777" w:rsidR="00843BF8" w:rsidRPr="00843BF8" w:rsidRDefault="00843BF8" w:rsidP="007B6653">
      <w:pPr>
        <w:ind w:left="720" w:hanging="720"/>
        <w:jc w:val="both"/>
        <w:rPr>
          <w:rFonts w:ascii="Maiandra GD" w:hAnsi="Maiandra GD"/>
          <w:b/>
          <w:bCs/>
          <w:color w:val="0070C0"/>
          <w:sz w:val="6"/>
          <w:szCs w:val="6"/>
          <w:lang w:val="es-EC"/>
        </w:rPr>
      </w:pPr>
    </w:p>
    <w:p w14:paraId="4514B907" w14:textId="4EAC16AC" w:rsidR="00843BF8" w:rsidRDefault="00843BF8" w:rsidP="00843BF8">
      <w:pPr>
        <w:rPr>
          <w:rFonts w:ascii="Maiandra GD" w:hAnsi="Maiandra GD"/>
          <w:b/>
          <w:bCs/>
          <w:color w:val="00B0F0"/>
          <w:sz w:val="28"/>
          <w:szCs w:val="28"/>
          <w:lang w:val="es-EC"/>
          <w14:textOutline w14:w="9525" w14:cap="rnd" w14:cmpd="sng" w14:algn="ctr">
            <w14:solidFill>
              <w14:srgbClr w14:val="0000FF"/>
            </w14:solidFill>
            <w14:prstDash w14:val="solid"/>
            <w14:bevel/>
          </w14:textOutline>
        </w:rPr>
      </w:pPr>
      <w:r>
        <w:rPr>
          <w:rFonts w:ascii="Maiandra GD" w:hAnsi="Maiandra GD"/>
          <w:b/>
          <w:bCs/>
          <w:color w:val="EE0000"/>
          <w:sz w:val="28"/>
          <w:szCs w:val="28"/>
          <w:lang w:val="es-EC"/>
        </w:rPr>
        <w:t xml:space="preserve">Diapositiva # </w:t>
      </w:r>
      <w:r w:rsidR="00CB74E5">
        <w:rPr>
          <w:rFonts w:ascii="Maiandra GD" w:hAnsi="Maiandra GD"/>
          <w:b/>
          <w:bCs/>
          <w:color w:val="EE0000"/>
          <w:sz w:val="28"/>
          <w:szCs w:val="28"/>
          <w:lang w:val="es-EC"/>
        </w:rPr>
        <w:t>7</w:t>
      </w:r>
      <w:r>
        <w:rPr>
          <w:rFonts w:ascii="Maiandra GD" w:hAnsi="Maiandra GD"/>
          <w:b/>
          <w:bCs/>
          <w:color w:val="EE0000"/>
          <w:sz w:val="28"/>
          <w:szCs w:val="28"/>
          <w:lang w:val="es-EC"/>
        </w:rPr>
        <w:tab/>
      </w: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LO QUE REPRESENTAN LAS 7 IGLESIAS.</w:t>
      </w:r>
    </w:p>
    <w:p w14:paraId="73A2BC0A" w14:textId="60968D09" w:rsidR="00843BF8" w:rsidRDefault="002E52D7" w:rsidP="005325C6">
      <w:pPr>
        <w:jc w:val="both"/>
        <w:rPr>
          <w:rFonts w:ascii="Maiandra GD" w:hAnsi="Maiandra GD"/>
          <w:sz w:val="28"/>
          <w:szCs w:val="28"/>
          <w:lang w:val="es-EC"/>
        </w:rPr>
      </w:pPr>
      <w:r w:rsidRPr="005325C6">
        <w:rPr>
          <w:rFonts w:ascii="Maiandra GD" w:hAnsi="Maiandra GD"/>
          <w:sz w:val="28"/>
          <w:szCs w:val="28"/>
          <w:lang w:val="es-EC"/>
        </w:rPr>
        <w:t xml:space="preserve">Para los preteristas </w:t>
      </w:r>
      <w:r w:rsidR="003B1A1F" w:rsidRPr="00904DF5">
        <w:rPr>
          <w:rFonts w:ascii="Maiandra GD" w:hAnsi="Maiandra GD"/>
          <w:b/>
          <w:bCs/>
          <w:color w:val="0070C0"/>
          <w:sz w:val="28"/>
          <w:szCs w:val="28"/>
          <w:lang w:val="es-EC"/>
        </w:rPr>
        <w:t>(</w:t>
      </w:r>
      <w:r w:rsidR="005325C6" w:rsidRPr="00904DF5">
        <w:rPr>
          <w:rFonts w:ascii="Maiandra GD" w:hAnsi="Maiandra GD"/>
          <w:b/>
          <w:bCs/>
          <w:color w:val="0070C0"/>
          <w:sz w:val="28"/>
          <w:szCs w:val="28"/>
          <w:lang w:val="es-EC"/>
        </w:rPr>
        <w:t>l</w:t>
      </w:r>
      <w:r w:rsidR="003B1A1F" w:rsidRPr="00904DF5">
        <w:rPr>
          <w:rFonts w:ascii="Maiandra GD" w:hAnsi="Maiandra GD"/>
          <w:b/>
          <w:bCs/>
          <w:color w:val="0070C0"/>
          <w:sz w:val="28"/>
          <w:szCs w:val="28"/>
          <w:lang w:val="es-EC"/>
        </w:rPr>
        <w:t xml:space="preserve">a </w:t>
      </w:r>
      <w:r w:rsidR="003B1A1F" w:rsidRPr="00904DF5">
        <w:rPr>
          <w:rFonts w:ascii="Maiandra GD" w:hAnsi="Maiandra GD"/>
          <w:b/>
          <w:bCs/>
          <w:i/>
          <w:iCs/>
          <w:color w:val="0070C0"/>
          <w:sz w:val="28"/>
          <w:szCs w:val="28"/>
          <w:lang w:val="es-EC"/>
        </w:rPr>
        <w:t>escuela preterista</w:t>
      </w:r>
      <w:r w:rsidR="003B1A1F" w:rsidRPr="00904DF5">
        <w:rPr>
          <w:rFonts w:ascii="Maiandra GD" w:hAnsi="Maiandra GD"/>
          <w:b/>
          <w:bCs/>
          <w:color w:val="0070C0"/>
          <w:sz w:val="28"/>
          <w:szCs w:val="28"/>
          <w:lang w:val="es-EC"/>
        </w:rPr>
        <w:t xml:space="preserve">, de quienes se habló en la </w:t>
      </w:r>
      <w:r w:rsidR="00C14C07" w:rsidRPr="00904DF5">
        <w:rPr>
          <w:rFonts w:ascii="Maiandra GD" w:hAnsi="Maiandra GD"/>
          <w:b/>
          <w:bCs/>
          <w:color w:val="0070C0"/>
          <w:sz w:val="28"/>
          <w:szCs w:val="28"/>
          <w:lang w:val="es-EC"/>
        </w:rPr>
        <w:t>introducción</w:t>
      </w:r>
      <w:r w:rsidR="005325C6" w:rsidRPr="00904DF5">
        <w:rPr>
          <w:rFonts w:ascii="Maiandra GD" w:hAnsi="Maiandra GD"/>
          <w:b/>
          <w:bCs/>
          <w:color w:val="0070C0"/>
          <w:sz w:val="28"/>
          <w:szCs w:val="28"/>
          <w:lang w:val="es-EC"/>
        </w:rPr>
        <w:t xml:space="preserve"> de nuestro estudio)</w:t>
      </w:r>
      <w:r w:rsidR="00904DF5">
        <w:rPr>
          <w:rFonts w:ascii="Maiandra GD" w:hAnsi="Maiandra GD"/>
          <w:sz w:val="28"/>
          <w:szCs w:val="28"/>
          <w:lang w:val="es-EC"/>
        </w:rPr>
        <w:t xml:space="preserve">, </w:t>
      </w:r>
      <w:r w:rsidR="0035058F">
        <w:rPr>
          <w:rFonts w:ascii="Maiandra GD" w:hAnsi="Maiandra GD"/>
          <w:sz w:val="28"/>
          <w:szCs w:val="28"/>
          <w:lang w:val="es-EC"/>
        </w:rPr>
        <w:t>simplemente son iglesias que existieron</w:t>
      </w:r>
      <w:r w:rsidR="001C0F59">
        <w:rPr>
          <w:rFonts w:ascii="Maiandra GD" w:hAnsi="Maiandra GD"/>
          <w:sz w:val="28"/>
          <w:szCs w:val="28"/>
          <w:lang w:val="es-EC"/>
        </w:rPr>
        <w:t xml:space="preserve">; para la </w:t>
      </w:r>
      <w:r w:rsidR="00157D8B">
        <w:rPr>
          <w:rFonts w:ascii="Maiandra GD" w:hAnsi="Maiandra GD"/>
          <w:sz w:val="28"/>
          <w:szCs w:val="28"/>
          <w:lang w:val="es-EC"/>
        </w:rPr>
        <w:t>casi totalidad del cristianismo evangélico, es claro que fueron iglesias reales</w:t>
      </w:r>
      <w:r w:rsidR="0047569F">
        <w:rPr>
          <w:rFonts w:ascii="Maiandra GD" w:hAnsi="Maiandra GD"/>
          <w:sz w:val="28"/>
          <w:szCs w:val="28"/>
          <w:lang w:val="es-EC"/>
        </w:rPr>
        <w:t>, y en su mayoría se entiende que en ellas hay una representación real de la condición de la iglesia de Cristo en todos los tiempos</w:t>
      </w:r>
      <w:r w:rsidR="00FB1D6B">
        <w:rPr>
          <w:rFonts w:ascii="Maiandra GD" w:hAnsi="Maiandra GD"/>
          <w:sz w:val="28"/>
          <w:szCs w:val="28"/>
          <w:lang w:val="es-EC"/>
        </w:rPr>
        <w:t xml:space="preserve">. </w:t>
      </w:r>
      <w:r w:rsidR="00072DAB">
        <w:rPr>
          <w:rFonts w:ascii="Maiandra GD" w:hAnsi="Maiandra GD"/>
          <w:sz w:val="28"/>
          <w:szCs w:val="28"/>
          <w:lang w:val="es-EC"/>
        </w:rPr>
        <w:t xml:space="preserve">No es una visión cronológica de la iglesia, sino </w:t>
      </w:r>
      <w:r w:rsidR="0014585A">
        <w:rPr>
          <w:rFonts w:ascii="Maiandra GD" w:hAnsi="Maiandra GD"/>
          <w:sz w:val="28"/>
          <w:szCs w:val="28"/>
          <w:lang w:val="es-EC"/>
        </w:rPr>
        <w:t xml:space="preserve">una representación </w:t>
      </w:r>
      <w:r w:rsidR="00C92C8D">
        <w:rPr>
          <w:rFonts w:ascii="Maiandra GD" w:hAnsi="Maiandra GD"/>
          <w:sz w:val="28"/>
          <w:szCs w:val="28"/>
          <w:lang w:val="es-EC"/>
        </w:rPr>
        <w:t xml:space="preserve">de la diversidad espiritual </w:t>
      </w:r>
      <w:r w:rsidR="004A5580">
        <w:rPr>
          <w:rFonts w:ascii="Maiandra GD" w:hAnsi="Maiandra GD"/>
          <w:sz w:val="28"/>
          <w:szCs w:val="28"/>
          <w:lang w:val="es-EC"/>
        </w:rPr>
        <w:t>que puede darse en las iglesias.</w:t>
      </w:r>
    </w:p>
    <w:p w14:paraId="3C77C48E" w14:textId="6F36ABE4" w:rsidR="004A5580" w:rsidRDefault="00E107CD" w:rsidP="005325C6">
      <w:pPr>
        <w:jc w:val="both"/>
        <w:rPr>
          <w:rFonts w:ascii="Maiandra GD" w:hAnsi="Maiandra GD"/>
          <w:sz w:val="28"/>
          <w:szCs w:val="28"/>
          <w:lang w:val="es-EC"/>
        </w:rPr>
      </w:pPr>
      <w:r>
        <w:rPr>
          <w:rFonts w:ascii="Maiandra GD" w:hAnsi="Maiandra GD"/>
          <w:sz w:val="28"/>
          <w:szCs w:val="28"/>
          <w:lang w:val="es-EC"/>
        </w:rPr>
        <w:lastRenderedPageBreak/>
        <w:t>En nuestro siguiente estudio analizaremos la situación de cada una de las 7 iglesias</w:t>
      </w:r>
      <w:r w:rsidR="00AB6337">
        <w:rPr>
          <w:rFonts w:ascii="Maiandra GD" w:hAnsi="Maiandra GD"/>
          <w:sz w:val="28"/>
          <w:szCs w:val="28"/>
          <w:lang w:val="es-EC"/>
        </w:rPr>
        <w:t>; d</w:t>
      </w:r>
      <w:r w:rsidR="00615561">
        <w:rPr>
          <w:rFonts w:ascii="Maiandra GD" w:hAnsi="Maiandra GD"/>
          <w:sz w:val="28"/>
          <w:szCs w:val="28"/>
          <w:lang w:val="es-EC"/>
        </w:rPr>
        <w:t>ejamos aquí lo</w:t>
      </w:r>
      <w:r w:rsidR="005470E5">
        <w:rPr>
          <w:rFonts w:ascii="Maiandra GD" w:hAnsi="Maiandra GD"/>
          <w:sz w:val="28"/>
          <w:szCs w:val="28"/>
          <w:lang w:val="es-EC"/>
        </w:rPr>
        <w:t xml:space="preserve"> destacable</w:t>
      </w:r>
      <w:r w:rsidR="00615561">
        <w:rPr>
          <w:rFonts w:ascii="Maiandra GD" w:hAnsi="Maiandra GD"/>
          <w:sz w:val="28"/>
          <w:szCs w:val="28"/>
          <w:lang w:val="es-EC"/>
        </w:rPr>
        <w:t xml:space="preserve"> que hallamos en cada </w:t>
      </w:r>
      <w:r w:rsidR="00AB6337">
        <w:rPr>
          <w:rFonts w:ascii="Maiandra GD" w:hAnsi="Maiandra GD"/>
          <w:sz w:val="28"/>
          <w:szCs w:val="28"/>
          <w:lang w:val="es-EC"/>
        </w:rPr>
        <w:t>una de ellas:</w:t>
      </w:r>
    </w:p>
    <w:p w14:paraId="3D98B3D8" w14:textId="0B43DCE6" w:rsidR="00AB6337" w:rsidRDefault="00D37C12" w:rsidP="00AB6337">
      <w:pPr>
        <w:pStyle w:val="Prrafodelista"/>
        <w:numPr>
          <w:ilvl w:val="0"/>
          <w:numId w:val="1"/>
        </w:numPr>
        <w:jc w:val="both"/>
        <w:rPr>
          <w:rFonts w:ascii="Maiandra GD" w:hAnsi="Maiandra GD"/>
          <w:sz w:val="28"/>
          <w:szCs w:val="28"/>
          <w:lang w:val="es-EC"/>
        </w:rPr>
      </w:pPr>
      <w:r w:rsidRPr="00D37C12">
        <w:rPr>
          <w:rFonts w:ascii="Maiandra GD" w:hAnsi="Maiandra GD"/>
          <w:b/>
          <w:bCs/>
          <w:sz w:val="28"/>
          <w:szCs w:val="28"/>
          <w:u w:val="single"/>
          <w:lang w:val="es-EC"/>
        </w:rPr>
        <w:t>La iglesia en Efeso</w:t>
      </w:r>
      <w:r>
        <w:rPr>
          <w:rFonts w:ascii="Maiandra GD" w:hAnsi="Maiandra GD"/>
          <w:sz w:val="28"/>
          <w:szCs w:val="28"/>
          <w:lang w:val="es-EC"/>
        </w:rPr>
        <w:t xml:space="preserve">. </w:t>
      </w:r>
      <w:r w:rsidR="00677943">
        <w:rPr>
          <w:rFonts w:ascii="Maiandra GD" w:hAnsi="Maiandra GD"/>
          <w:sz w:val="28"/>
          <w:szCs w:val="28"/>
          <w:lang w:val="es-EC"/>
        </w:rPr>
        <w:t xml:space="preserve">Una iglesia que había </w:t>
      </w:r>
      <w:r w:rsidR="007416EB" w:rsidRPr="007416EB">
        <w:rPr>
          <w:rFonts w:ascii="Maiandra GD" w:hAnsi="Maiandra GD"/>
          <w:i/>
          <w:iCs/>
          <w:sz w:val="28"/>
          <w:szCs w:val="28"/>
          <w:lang w:val="es-EC"/>
        </w:rPr>
        <w:t>“dejado</w:t>
      </w:r>
      <w:r w:rsidR="00677943" w:rsidRPr="007416EB">
        <w:rPr>
          <w:rFonts w:ascii="Maiandra GD" w:hAnsi="Maiandra GD"/>
          <w:i/>
          <w:iCs/>
          <w:sz w:val="28"/>
          <w:szCs w:val="28"/>
          <w:lang w:val="es-EC"/>
        </w:rPr>
        <w:t xml:space="preserve"> su primer amor</w:t>
      </w:r>
      <w:r w:rsidR="007416EB" w:rsidRPr="007416EB">
        <w:rPr>
          <w:rFonts w:ascii="Maiandra GD" w:hAnsi="Maiandra GD"/>
          <w:i/>
          <w:iCs/>
          <w:sz w:val="28"/>
          <w:szCs w:val="28"/>
          <w:lang w:val="es-EC"/>
        </w:rPr>
        <w:t>”</w:t>
      </w:r>
      <w:r w:rsidR="007416EB">
        <w:rPr>
          <w:rFonts w:ascii="Maiandra GD" w:hAnsi="Maiandra GD"/>
          <w:i/>
          <w:iCs/>
          <w:sz w:val="28"/>
          <w:szCs w:val="28"/>
          <w:lang w:val="es-EC"/>
        </w:rPr>
        <w:t xml:space="preserve"> </w:t>
      </w:r>
      <w:r w:rsidR="007416EB">
        <w:rPr>
          <w:rFonts w:ascii="Maiandra GD" w:hAnsi="Maiandra GD"/>
          <w:sz w:val="28"/>
          <w:szCs w:val="28"/>
          <w:lang w:val="es-EC"/>
        </w:rPr>
        <w:t>(</w:t>
      </w:r>
      <w:r w:rsidR="007416EB">
        <w:rPr>
          <w:rFonts w:ascii="Maiandra GD" w:hAnsi="Maiandra GD"/>
          <w:b/>
          <w:bCs/>
          <w:color w:val="0000FF"/>
          <w:sz w:val="28"/>
          <w:szCs w:val="28"/>
          <w:lang w:val="es-EC"/>
        </w:rPr>
        <w:t>2:</w:t>
      </w:r>
      <w:r w:rsidR="00B62529">
        <w:rPr>
          <w:rFonts w:ascii="Maiandra GD" w:hAnsi="Maiandra GD"/>
          <w:b/>
          <w:bCs/>
          <w:color w:val="0000FF"/>
          <w:sz w:val="28"/>
          <w:szCs w:val="28"/>
          <w:lang w:val="es-EC"/>
        </w:rPr>
        <w:t>4</w:t>
      </w:r>
      <w:r w:rsidR="00B62529">
        <w:rPr>
          <w:rFonts w:ascii="Maiandra GD" w:hAnsi="Maiandra GD"/>
          <w:sz w:val="28"/>
          <w:szCs w:val="28"/>
          <w:lang w:val="es-EC"/>
        </w:rPr>
        <w:t>)</w:t>
      </w:r>
      <w:r w:rsidR="00D400EC">
        <w:rPr>
          <w:rFonts w:ascii="Maiandra GD" w:hAnsi="Maiandra GD"/>
          <w:sz w:val="28"/>
          <w:szCs w:val="28"/>
          <w:lang w:val="es-EC"/>
        </w:rPr>
        <w:t>.</w:t>
      </w:r>
    </w:p>
    <w:p w14:paraId="0F6380CF" w14:textId="06F59930" w:rsidR="00D400EC" w:rsidRDefault="00D400EC" w:rsidP="00AB6337">
      <w:pPr>
        <w:pStyle w:val="Prrafodelista"/>
        <w:numPr>
          <w:ilvl w:val="0"/>
          <w:numId w:val="1"/>
        </w:numPr>
        <w:jc w:val="both"/>
        <w:rPr>
          <w:rFonts w:ascii="Maiandra GD" w:hAnsi="Maiandra GD"/>
          <w:sz w:val="28"/>
          <w:szCs w:val="28"/>
          <w:lang w:val="es-EC"/>
        </w:rPr>
      </w:pPr>
      <w:r>
        <w:rPr>
          <w:rFonts w:ascii="Maiandra GD" w:hAnsi="Maiandra GD"/>
          <w:b/>
          <w:bCs/>
          <w:sz w:val="28"/>
          <w:szCs w:val="28"/>
          <w:u w:val="single"/>
          <w:lang w:val="es-EC"/>
        </w:rPr>
        <w:t>La iglesia en Esmirna</w:t>
      </w:r>
      <w:r w:rsidRPr="00D400EC">
        <w:rPr>
          <w:rFonts w:ascii="Maiandra GD" w:hAnsi="Maiandra GD"/>
          <w:sz w:val="28"/>
          <w:szCs w:val="28"/>
          <w:lang w:val="es-EC"/>
        </w:rPr>
        <w:t>.</w:t>
      </w:r>
      <w:r>
        <w:rPr>
          <w:rFonts w:ascii="Maiandra GD" w:hAnsi="Maiandra GD"/>
          <w:sz w:val="28"/>
          <w:szCs w:val="28"/>
          <w:lang w:val="es-EC"/>
        </w:rPr>
        <w:t xml:space="preserve"> Una iglesia </w:t>
      </w:r>
      <w:r w:rsidR="00546376">
        <w:rPr>
          <w:rFonts w:ascii="Maiandra GD" w:hAnsi="Maiandra GD"/>
          <w:sz w:val="28"/>
          <w:szCs w:val="28"/>
          <w:lang w:val="es-EC"/>
        </w:rPr>
        <w:t>perseguida</w:t>
      </w:r>
      <w:r w:rsidR="005D0147">
        <w:rPr>
          <w:rFonts w:ascii="Maiandra GD" w:hAnsi="Maiandra GD"/>
          <w:sz w:val="28"/>
          <w:szCs w:val="28"/>
          <w:lang w:val="es-EC"/>
        </w:rPr>
        <w:t xml:space="preserve"> pero que se mantiene fiel</w:t>
      </w:r>
      <w:r w:rsidR="008758A4">
        <w:rPr>
          <w:rFonts w:ascii="Maiandra GD" w:hAnsi="Maiandra GD"/>
          <w:sz w:val="28"/>
          <w:szCs w:val="28"/>
          <w:lang w:val="es-EC"/>
        </w:rPr>
        <w:t>.</w:t>
      </w:r>
    </w:p>
    <w:p w14:paraId="1D3DE532" w14:textId="2621F47A" w:rsidR="00036342" w:rsidRDefault="004D4CBB" w:rsidP="00AB6337">
      <w:pPr>
        <w:pStyle w:val="Prrafodelista"/>
        <w:numPr>
          <w:ilvl w:val="0"/>
          <w:numId w:val="1"/>
        </w:numPr>
        <w:jc w:val="both"/>
        <w:rPr>
          <w:rFonts w:ascii="Maiandra GD" w:hAnsi="Maiandra GD"/>
          <w:sz w:val="28"/>
          <w:szCs w:val="28"/>
          <w:lang w:val="es-EC"/>
        </w:rPr>
      </w:pPr>
      <w:r>
        <w:rPr>
          <w:rFonts w:ascii="Maiandra GD" w:hAnsi="Maiandra GD"/>
          <w:b/>
          <w:bCs/>
          <w:sz w:val="28"/>
          <w:szCs w:val="28"/>
          <w:u w:val="single"/>
          <w:lang w:val="es-EC"/>
        </w:rPr>
        <w:t>La iglesia en Pérgamo</w:t>
      </w:r>
      <w:r w:rsidRPr="004D4CBB">
        <w:rPr>
          <w:rFonts w:ascii="Maiandra GD" w:hAnsi="Maiandra GD"/>
          <w:sz w:val="28"/>
          <w:szCs w:val="28"/>
          <w:lang w:val="es-EC"/>
        </w:rPr>
        <w:t>.</w:t>
      </w:r>
      <w:r>
        <w:rPr>
          <w:rFonts w:ascii="Maiandra GD" w:hAnsi="Maiandra GD"/>
          <w:sz w:val="28"/>
          <w:szCs w:val="28"/>
          <w:lang w:val="es-EC"/>
        </w:rPr>
        <w:t xml:space="preserve"> </w:t>
      </w:r>
      <w:r w:rsidR="00C07948">
        <w:rPr>
          <w:rFonts w:ascii="Maiandra GD" w:hAnsi="Maiandra GD"/>
          <w:sz w:val="28"/>
          <w:szCs w:val="28"/>
          <w:lang w:val="es-EC"/>
        </w:rPr>
        <w:t>Una iglesia tolerante con el error.</w:t>
      </w:r>
    </w:p>
    <w:p w14:paraId="1FAB820E" w14:textId="0E850F7C" w:rsidR="00C07948" w:rsidRDefault="00A72904" w:rsidP="00AB6337">
      <w:pPr>
        <w:pStyle w:val="Prrafodelista"/>
        <w:numPr>
          <w:ilvl w:val="0"/>
          <w:numId w:val="1"/>
        </w:numPr>
        <w:jc w:val="both"/>
        <w:rPr>
          <w:rFonts w:ascii="Maiandra GD" w:hAnsi="Maiandra GD"/>
          <w:sz w:val="28"/>
          <w:szCs w:val="28"/>
          <w:lang w:val="es-EC"/>
        </w:rPr>
      </w:pPr>
      <w:r>
        <w:rPr>
          <w:rFonts w:ascii="Maiandra GD" w:hAnsi="Maiandra GD"/>
          <w:b/>
          <w:bCs/>
          <w:sz w:val="28"/>
          <w:szCs w:val="28"/>
          <w:u w:val="single"/>
          <w:lang w:val="es-EC"/>
        </w:rPr>
        <w:t>La iglesia en Tiatira</w:t>
      </w:r>
      <w:r w:rsidRPr="00A72904">
        <w:rPr>
          <w:rFonts w:ascii="Maiandra GD" w:hAnsi="Maiandra GD"/>
          <w:sz w:val="28"/>
          <w:szCs w:val="28"/>
          <w:lang w:val="es-EC"/>
        </w:rPr>
        <w:t>.</w:t>
      </w:r>
      <w:r>
        <w:rPr>
          <w:rFonts w:ascii="Maiandra GD" w:hAnsi="Maiandra GD"/>
          <w:sz w:val="28"/>
          <w:szCs w:val="28"/>
          <w:lang w:val="es-EC"/>
        </w:rPr>
        <w:t xml:space="preserve"> Una iglesia permisiva de lo mundano.</w:t>
      </w:r>
    </w:p>
    <w:p w14:paraId="70C1F26E" w14:textId="2B7B5024" w:rsidR="00A72904" w:rsidRDefault="00A5396C" w:rsidP="00AB6337">
      <w:pPr>
        <w:pStyle w:val="Prrafodelista"/>
        <w:numPr>
          <w:ilvl w:val="0"/>
          <w:numId w:val="1"/>
        </w:numPr>
        <w:jc w:val="both"/>
        <w:rPr>
          <w:rFonts w:ascii="Maiandra GD" w:hAnsi="Maiandra GD"/>
          <w:sz w:val="28"/>
          <w:szCs w:val="28"/>
          <w:lang w:val="es-EC"/>
        </w:rPr>
      </w:pPr>
      <w:r>
        <w:rPr>
          <w:rFonts w:ascii="Maiandra GD" w:hAnsi="Maiandra GD"/>
          <w:b/>
          <w:bCs/>
          <w:sz w:val="28"/>
          <w:szCs w:val="28"/>
          <w:u w:val="single"/>
          <w:lang w:val="es-EC"/>
        </w:rPr>
        <w:t>La iglesia en Sardis</w:t>
      </w:r>
      <w:r w:rsidRPr="00A5396C">
        <w:rPr>
          <w:rFonts w:ascii="Maiandra GD" w:hAnsi="Maiandra GD"/>
          <w:sz w:val="28"/>
          <w:szCs w:val="28"/>
          <w:lang w:val="es-EC"/>
        </w:rPr>
        <w:t>.</w:t>
      </w:r>
      <w:r>
        <w:rPr>
          <w:rFonts w:ascii="Maiandra GD" w:hAnsi="Maiandra GD"/>
          <w:sz w:val="28"/>
          <w:szCs w:val="28"/>
          <w:lang w:val="es-EC"/>
        </w:rPr>
        <w:t xml:space="preserve"> Una iglesia </w:t>
      </w:r>
      <w:r w:rsidR="00016B25">
        <w:rPr>
          <w:rFonts w:ascii="Maiandra GD" w:hAnsi="Maiandra GD"/>
          <w:sz w:val="28"/>
          <w:szCs w:val="28"/>
          <w:lang w:val="es-EC"/>
        </w:rPr>
        <w:t xml:space="preserve">maquillada, pero </w:t>
      </w:r>
      <w:r>
        <w:rPr>
          <w:rFonts w:ascii="Maiandra GD" w:hAnsi="Maiandra GD"/>
          <w:sz w:val="28"/>
          <w:szCs w:val="28"/>
          <w:lang w:val="es-EC"/>
        </w:rPr>
        <w:t>de espiritualidad mortecina.</w:t>
      </w:r>
    </w:p>
    <w:p w14:paraId="0350E5C6" w14:textId="26D5A3E2" w:rsidR="00016B25" w:rsidRDefault="002416F6" w:rsidP="00AB6337">
      <w:pPr>
        <w:pStyle w:val="Prrafodelista"/>
        <w:numPr>
          <w:ilvl w:val="0"/>
          <w:numId w:val="1"/>
        </w:numPr>
        <w:jc w:val="both"/>
        <w:rPr>
          <w:rFonts w:ascii="Maiandra GD" w:hAnsi="Maiandra GD"/>
          <w:sz w:val="28"/>
          <w:szCs w:val="28"/>
          <w:lang w:val="es-EC"/>
        </w:rPr>
      </w:pPr>
      <w:r>
        <w:rPr>
          <w:rFonts w:ascii="Maiandra GD" w:hAnsi="Maiandra GD"/>
          <w:b/>
          <w:bCs/>
          <w:sz w:val="28"/>
          <w:szCs w:val="28"/>
          <w:u w:val="single"/>
          <w:lang w:val="es-EC"/>
        </w:rPr>
        <w:t>La iglesia en Filadelfia</w:t>
      </w:r>
      <w:r w:rsidRPr="002416F6">
        <w:rPr>
          <w:rFonts w:ascii="Maiandra GD" w:hAnsi="Maiandra GD"/>
          <w:sz w:val="28"/>
          <w:szCs w:val="28"/>
          <w:lang w:val="es-EC"/>
        </w:rPr>
        <w:t>.</w:t>
      </w:r>
      <w:r>
        <w:rPr>
          <w:rFonts w:ascii="Maiandra GD" w:hAnsi="Maiandra GD"/>
          <w:sz w:val="28"/>
          <w:szCs w:val="28"/>
          <w:lang w:val="es-EC"/>
        </w:rPr>
        <w:t xml:space="preserve"> Una</w:t>
      </w:r>
      <w:r w:rsidR="006228B9">
        <w:rPr>
          <w:rFonts w:ascii="Maiandra GD" w:hAnsi="Maiandra GD"/>
          <w:sz w:val="28"/>
          <w:szCs w:val="28"/>
          <w:lang w:val="es-EC"/>
        </w:rPr>
        <w:t xml:space="preserve"> iglesia fiel, paciente y perseverante.</w:t>
      </w:r>
    </w:p>
    <w:p w14:paraId="3BFA8128" w14:textId="6BA3930E" w:rsidR="006228B9" w:rsidRDefault="00ED558C" w:rsidP="00AB6337">
      <w:pPr>
        <w:pStyle w:val="Prrafodelista"/>
        <w:numPr>
          <w:ilvl w:val="0"/>
          <w:numId w:val="1"/>
        </w:numPr>
        <w:jc w:val="both"/>
        <w:rPr>
          <w:rFonts w:ascii="Maiandra GD" w:hAnsi="Maiandra GD"/>
          <w:sz w:val="28"/>
          <w:szCs w:val="28"/>
          <w:lang w:val="es-EC"/>
        </w:rPr>
      </w:pPr>
      <w:r>
        <w:rPr>
          <w:rFonts w:ascii="Maiandra GD" w:hAnsi="Maiandra GD"/>
          <w:b/>
          <w:bCs/>
          <w:sz w:val="28"/>
          <w:szCs w:val="28"/>
          <w:u w:val="single"/>
          <w:lang w:val="es-EC"/>
        </w:rPr>
        <w:t>La iglesia en Laodicea</w:t>
      </w:r>
      <w:r w:rsidRPr="00ED558C">
        <w:rPr>
          <w:rFonts w:ascii="Maiandra GD" w:hAnsi="Maiandra GD"/>
          <w:sz w:val="28"/>
          <w:szCs w:val="28"/>
          <w:lang w:val="es-EC"/>
        </w:rPr>
        <w:t>.</w:t>
      </w:r>
      <w:r>
        <w:rPr>
          <w:rFonts w:ascii="Maiandra GD" w:hAnsi="Maiandra GD"/>
          <w:sz w:val="28"/>
          <w:szCs w:val="28"/>
          <w:lang w:val="es-EC"/>
        </w:rPr>
        <w:t xml:space="preserve"> Una</w:t>
      </w:r>
      <w:r w:rsidR="001B4DFA">
        <w:rPr>
          <w:rFonts w:ascii="Maiandra GD" w:hAnsi="Maiandra GD"/>
          <w:sz w:val="28"/>
          <w:szCs w:val="28"/>
          <w:lang w:val="es-EC"/>
        </w:rPr>
        <w:t xml:space="preserve"> iglesia </w:t>
      </w:r>
      <w:r w:rsidR="00F11B73">
        <w:rPr>
          <w:rFonts w:ascii="Maiandra GD" w:hAnsi="Maiandra GD"/>
          <w:sz w:val="28"/>
          <w:szCs w:val="28"/>
          <w:lang w:val="es-EC"/>
        </w:rPr>
        <w:t>tibia y presumida.</w:t>
      </w:r>
    </w:p>
    <w:p w14:paraId="39780D01" w14:textId="77777777" w:rsidR="00A6148A" w:rsidRDefault="00A6148A" w:rsidP="00A6148A">
      <w:pPr>
        <w:pStyle w:val="Prrafodelista"/>
        <w:ind w:left="360"/>
        <w:jc w:val="both"/>
        <w:rPr>
          <w:rFonts w:ascii="Maiandra GD" w:hAnsi="Maiandra GD"/>
          <w:sz w:val="28"/>
          <w:szCs w:val="28"/>
          <w:lang w:val="es-EC"/>
        </w:rPr>
      </w:pPr>
    </w:p>
    <w:p w14:paraId="2F28115A" w14:textId="4A6E5AA8" w:rsidR="00A6148A" w:rsidRPr="00A6148A" w:rsidRDefault="00A6148A" w:rsidP="00A6148A">
      <w:pPr>
        <w:rPr>
          <w:rFonts w:ascii="Maiandra GD" w:hAnsi="Maiandra GD"/>
          <w:b/>
          <w:bCs/>
          <w:color w:val="00B0F0"/>
          <w:sz w:val="28"/>
          <w:szCs w:val="28"/>
          <w:lang w:val="es-EC"/>
          <w14:textOutline w14:w="9525" w14:cap="rnd" w14:cmpd="sng" w14:algn="ctr">
            <w14:solidFill>
              <w14:srgbClr w14:val="0000FF"/>
            </w14:solidFill>
            <w14:prstDash w14:val="solid"/>
            <w14:bevel/>
          </w14:textOutline>
        </w:rPr>
      </w:pPr>
      <w:r w:rsidRPr="00A6148A">
        <w:rPr>
          <w:rFonts w:ascii="Maiandra GD" w:hAnsi="Maiandra GD"/>
          <w:b/>
          <w:bCs/>
          <w:color w:val="EE0000"/>
          <w:sz w:val="28"/>
          <w:szCs w:val="28"/>
          <w:lang w:val="es-EC"/>
        </w:rPr>
        <w:t xml:space="preserve">Diapositiva # </w:t>
      </w:r>
      <w:r>
        <w:rPr>
          <w:rFonts w:ascii="Maiandra GD" w:hAnsi="Maiandra GD"/>
          <w:b/>
          <w:bCs/>
          <w:color w:val="EE0000"/>
          <w:sz w:val="28"/>
          <w:szCs w:val="28"/>
          <w:lang w:val="es-EC"/>
        </w:rPr>
        <w:t>8</w:t>
      </w:r>
      <w:r w:rsidRPr="00A6148A">
        <w:rPr>
          <w:rFonts w:ascii="Maiandra GD" w:hAnsi="Maiandra GD"/>
          <w:b/>
          <w:bCs/>
          <w:color w:val="EE0000"/>
          <w:sz w:val="28"/>
          <w:szCs w:val="28"/>
          <w:lang w:val="es-EC"/>
        </w:rPr>
        <w:tab/>
      </w:r>
      <w:r>
        <w:rPr>
          <w:rFonts w:ascii="Maiandra GD" w:hAnsi="Maiandra GD"/>
          <w:b/>
          <w:bCs/>
          <w:color w:val="00B0F0"/>
          <w:sz w:val="28"/>
          <w:szCs w:val="28"/>
          <w:lang w:val="es-EC"/>
          <w14:textOutline w14:w="9525" w14:cap="rnd" w14:cmpd="sng" w14:algn="ctr">
            <w14:solidFill>
              <w14:srgbClr w14:val="0000FF"/>
            </w14:solidFill>
            <w14:prstDash w14:val="solid"/>
            <w14:bevel/>
          </w14:textOutline>
        </w:rPr>
        <w:t>UN MOMENTO PARA REFLEXIONAR..</w:t>
      </w:r>
      <w:r w:rsidRPr="00A6148A">
        <w:rPr>
          <w:rFonts w:ascii="Maiandra GD" w:hAnsi="Maiandra GD"/>
          <w:b/>
          <w:bCs/>
          <w:color w:val="00B0F0"/>
          <w:sz w:val="28"/>
          <w:szCs w:val="28"/>
          <w:lang w:val="es-EC"/>
          <w14:textOutline w14:w="9525" w14:cap="rnd" w14:cmpd="sng" w14:algn="ctr">
            <w14:solidFill>
              <w14:srgbClr w14:val="0000FF"/>
            </w14:solidFill>
            <w14:prstDash w14:val="solid"/>
            <w14:bevel/>
          </w14:textOutline>
        </w:rPr>
        <w:t>.</w:t>
      </w:r>
    </w:p>
    <w:p w14:paraId="73ED3362" w14:textId="77777777" w:rsidR="00A6148A" w:rsidRPr="00A6148A" w:rsidRDefault="00A6148A" w:rsidP="00A6148A">
      <w:pPr>
        <w:jc w:val="both"/>
        <w:rPr>
          <w:rFonts w:ascii="Maiandra GD" w:hAnsi="Maiandra GD"/>
          <w:sz w:val="28"/>
          <w:szCs w:val="28"/>
          <w:lang w:val="es-EC"/>
        </w:rPr>
      </w:pPr>
      <w:r w:rsidRPr="00A6148A">
        <w:rPr>
          <w:rFonts w:ascii="Maiandra GD" w:hAnsi="Maiandra GD"/>
          <w:sz w:val="28"/>
          <w:szCs w:val="28"/>
          <w:lang w:val="es-EC"/>
        </w:rPr>
        <w:t>Puede que tengas tu opinión sobre tu iglesia: ¿Es como la de Sardis? ¿Es como la de Filadelfia? ¿Es como la de Efeso? Pero quizás esto te lleve a convertirte en sólo un crítico de otros (¡que hay muchos!), cuando lo debido es ser crítico cabal de sí mismo (¡y no hay muchos!).</w:t>
      </w:r>
    </w:p>
    <w:p w14:paraId="6DD93E98" w14:textId="77777777" w:rsidR="00A6148A" w:rsidRPr="00A6148A" w:rsidRDefault="00A6148A" w:rsidP="00A6148A">
      <w:pPr>
        <w:jc w:val="both"/>
        <w:rPr>
          <w:rFonts w:ascii="Maiandra GD" w:hAnsi="Maiandra GD"/>
          <w:sz w:val="28"/>
          <w:szCs w:val="28"/>
          <w:lang w:val="es-EC"/>
        </w:rPr>
      </w:pPr>
      <w:r w:rsidRPr="00A6148A">
        <w:rPr>
          <w:rFonts w:ascii="Maiandra GD" w:hAnsi="Maiandra GD"/>
          <w:sz w:val="28"/>
          <w:szCs w:val="28"/>
          <w:lang w:val="es-EC"/>
        </w:rPr>
        <w:t xml:space="preserve">Tú eres un componente vivo de tu iglesia. Pregúntate sólo para ti: ¿Cuál imagen me calza? ¿La de Esmirna? ¿La de Pérgamo? ¿Alguna otra? ¿Una mezcla? Aparta un tiempo, y pregúntale al Espíritu Santo, </w:t>
      </w:r>
      <w:r w:rsidRPr="00A6148A">
        <w:rPr>
          <w:rFonts w:ascii="Maiandra GD" w:hAnsi="Maiandra GD"/>
          <w:i/>
          <w:iCs/>
          <w:sz w:val="28"/>
          <w:szCs w:val="28"/>
          <w:lang w:val="es-EC"/>
        </w:rPr>
        <w:t>“que todo lo discierne, aun lo profundo de Dios”</w:t>
      </w:r>
      <w:r w:rsidRPr="00A6148A">
        <w:rPr>
          <w:rFonts w:ascii="Maiandra GD" w:hAnsi="Maiandra GD"/>
          <w:sz w:val="28"/>
          <w:szCs w:val="28"/>
          <w:lang w:val="es-EC"/>
        </w:rPr>
        <w:t>: ¿Cómo estoy yo?</w:t>
      </w:r>
    </w:p>
    <w:p w14:paraId="42434122" w14:textId="77777777" w:rsidR="00A6148A" w:rsidRPr="00A6148A" w:rsidRDefault="00A6148A" w:rsidP="00A6148A">
      <w:pPr>
        <w:jc w:val="both"/>
        <w:rPr>
          <w:rFonts w:ascii="Maiandra GD" w:hAnsi="Maiandra GD"/>
          <w:sz w:val="28"/>
          <w:szCs w:val="28"/>
          <w:lang w:val="es-EC"/>
        </w:rPr>
      </w:pPr>
      <w:r w:rsidRPr="00A6148A">
        <w:rPr>
          <w:rFonts w:ascii="Maiandra GD" w:hAnsi="Maiandra GD"/>
          <w:sz w:val="28"/>
          <w:szCs w:val="28"/>
          <w:lang w:val="es-EC"/>
        </w:rPr>
        <w:t xml:space="preserve">Anima tu alma a responder ante el Señor, y pide de ÉL virtud, paciencia, transformación, cuanto reconozcas que necesitas. Si tienes que agradecer, hazlo; si confesar algo, hazlo; pero siempre emprende todo lo que pueda arrancar aplausos del cielo, sin olvidar que es Su gracia la que opera en nosotros todo lo bueno. </w:t>
      </w:r>
    </w:p>
    <w:p w14:paraId="2E32AB92" w14:textId="153D3C6A" w:rsidR="00A6148A" w:rsidRPr="00236936" w:rsidRDefault="00236936" w:rsidP="00A6148A">
      <w:pPr>
        <w:jc w:val="both"/>
        <w:rPr>
          <w:rFonts w:ascii="Maiandra GD" w:hAnsi="Maiandra GD"/>
          <w:b/>
          <w:bCs/>
          <w:color w:val="EE0000"/>
          <w:sz w:val="28"/>
          <w:szCs w:val="28"/>
          <w:lang w:val="es-EC"/>
        </w:rPr>
      </w:pPr>
      <w:r>
        <w:rPr>
          <w:rFonts w:ascii="Maiandra GD" w:hAnsi="Maiandra GD"/>
          <w:b/>
          <w:bCs/>
          <w:color w:val="EE0000"/>
          <w:sz w:val="28"/>
          <w:szCs w:val="28"/>
          <w:lang w:val="es-EC"/>
        </w:rPr>
        <w:t>Permite que haya comentarios o preguntas que puedas responder. Termina con una oración por tu barca y la continuación del estudio de Apocalipsis. Sugerencia: Canto “</w:t>
      </w:r>
      <w:r w:rsidR="008C415F">
        <w:rPr>
          <w:rFonts w:ascii="Maiandra GD" w:hAnsi="Maiandra GD"/>
          <w:b/>
          <w:bCs/>
          <w:color w:val="EE0000"/>
          <w:sz w:val="28"/>
          <w:szCs w:val="28"/>
          <w:lang w:val="es-EC"/>
        </w:rPr>
        <w:t>Purifícame”, de Marcos Witt.</w:t>
      </w:r>
    </w:p>
    <w:sectPr w:rsidR="00A6148A" w:rsidRPr="0023693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aiandra GD">
    <w:panose1 w:val="020E0502030308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E53930"/>
    <w:multiLevelType w:val="hybridMultilevel"/>
    <w:tmpl w:val="33E64F0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146942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7B0"/>
    <w:rsid w:val="00016B25"/>
    <w:rsid w:val="00036342"/>
    <w:rsid w:val="0005276F"/>
    <w:rsid w:val="00056DB5"/>
    <w:rsid w:val="00072DAB"/>
    <w:rsid w:val="000738B5"/>
    <w:rsid w:val="00084C9A"/>
    <w:rsid w:val="0009298B"/>
    <w:rsid w:val="00092E77"/>
    <w:rsid w:val="00145203"/>
    <w:rsid w:val="0014585A"/>
    <w:rsid w:val="00157D8B"/>
    <w:rsid w:val="00166F80"/>
    <w:rsid w:val="00195B88"/>
    <w:rsid w:val="001B33BB"/>
    <w:rsid w:val="001B4DFA"/>
    <w:rsid w:val="001C0F59"/>
    <w:rsid w:val="00202B36"/>
    <w:rsid w:val="00236764"/>
    <w:rsid w:val="00236936"/>
    <w:rsid w:val="002416F6"/>
    <w:rsid w:val="00246183"/>
    <w:rsid w:val="00263718"/>
    <w:rsid w:val="002C210B"/>
    <w:rsid w:val="002E52D7"/>
    <w:rsid w:val="002F604D"/>
    <w:rsid w:val="002F759F"/>
    <w:rsid w:val="003004F1"/>
    <w:rsid w:val="00300C01"/>
    <w:rsid w:val="00305F57"/>
    <w:rsid w:val="00347CA2"/>
    <w:rsid w:val="0035058F"/>
    <w:rsid w:val="003B1A1F"/>
    <w:rsid w:val="00401948"/>
    <w:rsid w:val="004423A3"/>
    <w:rsid w:val="00446FB9"/>
    <w:rsid w:val="004737FA"/>
    <w:rsid w:val="0047569F"/>
    <w:rsid w:val="00490ED8"/>
    <w:rsid w:val="00491517"/>
    <w:rsid w:val="00496462"/>
    <w:rsid w:val="004A5580"/>
    <w:rsid w:val="004B0C15"/>
    <w:rsid w:val="004B7563"/>
    <w:rsid w:val="004D4CBB"/>
    <w:rsid w:val="004F1C76"/>
    <w:rsid w:val="00504F00"/>
    <w:rsid w:val="00505968"/>
    <w:rsid w:val="005179AA"/>
    <w:rsid w:val="005249D0"/>
    <w:rsid w:val="005325C6"/>
    <w:rsid w:val="00534D52"/>
    <w:rsid w:val="00537463"/>
    <w:rsid w:val="00545FA4"/>
    <w:rsid w:val="00546376"/>
    <w:rsid w:val="005470E5"/>
    <w:rsid w:val="005D0147"/>
    <w:rsid w:val="005E3F4F"/>
    <w:rsid w:val="005E4AD3"/>
    <w:rsid w:val="005E6C8A"/>
    <w:rsid w:val="005E6CC2"/>
    <w:rsid w:val="00615561"/>
    <w:rsid w:val="006228B9"/>
    <w:rsid w:val="00631987"/>
    <w:rsid w:val="00655249"/>
    <w:rsid w:val="00677943"/>
    <w:rsid w:val="006932C6"/>
    <w:rsid w:val="006B7912"/>
    <w:rsid w:val="006D5E2D"/>
    <w:rsid w:val="006D6DE7"/>
    <w:rsid w:val="007416EB"/>
    <w:rsid w:val="0079447E"/>
    <w:rsid w:val="007B6653"/>
    <w:rsid w:val="00806A7A"/>
    <w:rsid w:val="00843BF8"/>
    <w:rsid w:val="00855C73"/>
    <w:rsid w:val="00860D39"/>
    <w:rsid w:val="00870358"/>
    <w:rsid w:val="008758A4"/>
    <w:rsid w:val="008C132C"/>
    <w:rsid w:val="008C415F"/>
    <w:rsid w:val="008D14F0"/>
    <w:rsid w:val="008E6105"/>
    <w:rsid w:val="009026E0"/>
    <w:rsid w:val="00904DF5"/>
    <w:rsid w:val="00973F97"/>
    <w:rsid w:val="009912C4"/>
    <w:rsid w:val="009E570D"/>
    <w:rsid w:val="00A13BCE"/>
    <w:rsid w:val="00A51254"/>
    <w:rsid w:val="00A5396C"/>
    <w:rsid w:val="00A54DFC"/>
    <w:rsid w:val="00A6148A"/>
    <w:rsid w:val="00A72904"/>
    <w:rsid w:val="00A85B09"/>
    <w:rsid w:val="00AB6337"/>
    <w:rsid w:val="00AB70E9"/>
    <w:rsid w:val="00B439CD"/>
    <w:rsid w:val="00B62529"/>
    <w:rsid w:val="00BD67B0"/>
    <w:rsid w:val="00BF2B33"/>
    <w:rsid w:val="00C032A4"/>
    <w:rsid w:val="00C07948"/>
    <w:rsid w:val="00C14C07"/>
    <w:rsid w:val="00C235F9"/>
    <w:rsid w:val="00C2704B"/>
    <w:rsid w:val="00C36468"/>
    <w:rsid w:val="00C66970"/>
    <w:rsid w:val="00C7030B"/>
    <w:rsid w:val="00C92C8D"/>
    <w:rsid w:val="00C93693"/>
    <w:rsid w:val="00CB310F"/>
    <w:rsid w:val="00CB74E5"/>
    <w:rsid w:val="00D21570"/>
    <w:rsid w:val="00D22C17"/>
    <w:rsid w:val="00D24311"/>
    <w:rsid w:val="00D37C12"/>
    <w:rsid w:val="00D400EC"/>
    <w:rsid w:val="00D9566B"/>
    <w:rsid w:val="00DB13E6"/>
    <w:rsid w:val="00DD4204"/>
    <w:rsid w:val="00DD629D"/>
    <w:rsid w:val="00E042C7"/>
    <w:rsid w:val="00E107CD"/>
    <w:rsid w:val="00E35F2A"/>
    <w:rsid w:val="00E80723"/>
    <w:rsid w:val="00E907E7"/>
    <w:rsid w:val="00ED558C"/>
    <w:rsid w:val="00F11B73"/>
    <w:rsid w:val="00F163F0"/>
    <w:rsid w:val="00F203F4"/>
    <w:rsid w:val="00F277B1"/>
    <w:rsid w:val="00F4029A"/>
    <w:rsid w:val="00FB1D6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D0B6C"/>
  <w15:chartTrackingRefBased/>
  <w15:docId w15:val="{5CB8DC2F-4CCF-425E-AD34-DE6F99509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D67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D67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D67B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D67B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D67B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D67B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D67B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D67B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D67B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D67B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D67B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D67B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D67B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D67B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D67B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D67B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D67B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D67B0"/>
    <w:rPr>
      <w:rFonts w:eastAsiaTheme="majorEastAsia" w:cstheme="majorBidi"/>
      <w:color w:val="272727" w:themeColor="text1" w:themeTint="D8"/>
    </w:rPr>
  </w:style>
  <w:style w:type="paragraph" w:styleId="Ttulo">
    <w:name w:val="Title"/>
    <w:basedOn w:val="Normal"/>
    <w:next w:val="Normal"/>
    <w:link w:val="TtuloCar"/>
    <w:uiPriority w:val="10"/>
    <w:qFormat/>
    <w:rsid w:val="00BD67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D67B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D67B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D67B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D67B0"/>
    <w:pPr>
      <w:spacing w:before="160"/>
      <w:jc w:val="center"/>
    </w:pPr>
    <w:rPr>
      <w:i/>
      <w:iCs/>
      <w:color w:val="404040" w:themeColor="text1" w:themeTint="BF"/>
    </w:rPr>
  </w:style>
  <w:style w:type="character" w:customStyle="1" w:styleId="CitaCar">
    <w:name w:val="Cita Car"/>
    <w:basedOn w:val="Fuentedeprrafopredeter"/>
    <w:link w:val="Cita"/>
    <w:uiPriority w:val="29"/>
    <w:rsid w:val="00BD67B0"/>
    <w:rPr>
      <w:i/>
      <w:iCs/>
      <w:color w:val="404040" w:themeColor="text1" w:themeTint="BF"/>
    </w:rPr>
  </w:style>
  <w:style w:type="paragraph" w:styleId="Prrafodelista">
    <w:name w:val="List Paragraph"/>
    <w:basedOn w:val="Normal"/>
    <w:uiPriority w:val="34"/>
    <w:qFormat/>
    <w:rsid w:val="00BD67B0"/>
    <w:pPr>
      <w:ind w:left="720"/>
      <w:contextualSpacing/>
    </w:pPr>
  </w:style>
  <w:style w:type="character" w:styleId="nfasisintenso">
    <w:name w:val="Intense Emphasis"/>
    <w:basedOn w:val="Fuentedeprrafopredeter"/>
    <w:uiPriority w:val="21"/>
    <w:qFormat/>
    <w:rsid w:val="00BD67B0"/>
    <w:rPr>
      <w:i/>
      <w:iCs/>
      <w:color w:val="0F4761" w:themeColor="accent1" w:themeShade="BF"/>
    </w:rPr>
  </w:style>
  <w:style w:type="paragraph" w:styleId="Citadestacada">
    <w:name w:val="Intense Quote"/>
    <w:basedOn w:val="Normal"/>
    <w:next w:val="Normal"/>
    <w:link w:val="CitadestacadaCar"/>
    <w:uiPriority w:val="30"/>
    <w:qFormat/>
    <w:rsid w:val="00BD67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D67B0"/>
    <w:rPr>
      <w:i/>
      <w:iCs/>
      <w:color w:val="0F4761" w:themeColor="accent1" w:themeShade="BF"/>
    </w:rPr>
  </w:style>
  <w:style w:type="character" w:styleId="Referenciaintensa">
    <w:name w:val="Intense Reference"/>
    <w:basedOn w:val="Fuentedeprrafopredeter"/>
    <w:uiPriority w:val="32"/>
    <w:qFormat/>
    <w:rsid w:val="00BD67B0"/>
    <w:rPr>
      <w:b/>
      <w:bCs/>
      <w:smallCaps/>
      <w:color w:val="0F4761" w:themeColor="accent1" w:themeShade="BF"/>
      <w:spacing w:val="5"/>
    </w:rPr>
  </w:style>
  <w:style w:type="paragraph" w:styleId="NormalWeb">
    <w:name w:val="Normal (Web)"/>
    <w:basedOn w:val="Normal"/>
    <w:uiPriority w:val="99"/>
    <w:semiHidden/>
    <w:unhideWhenUsed/>
    <w:rsid w:val="00BD67B0"/>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767</TotalTime>
  <Pages>4</Pages>
  <Words>1208</Words>
  <Characters>5763</Characters>
  <Application>Microsoft Office Word</Application>
  <DocSecurity>0</DocSecurity>
  <Lines>117</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Neyo Pin</dc:creator>
  <cp:keywords/>
  <dc:description/>
  <cp:lastModifiedBy>Neyo Pin</cp:lastModifiedBy>
  <cp:revision>122</cp:revision>
  <dcterms:created xsi:type="dcterms:W3CDTF">2026-07-02T15:04:00Z</dcterms:created>
  <dcterms:modified xsi:type="dcterms:W3CDTF">2026-07-03T21:07:00Z</dcterms:modified>
</cp:coreProperties>
</file>