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C140C" w14:textId="77777777" w:rsidR="00C05DB0" w:rsidRPr="00490ADD" w:rsidRDefault="00C05DB0" w:rsidP="00C05DB0">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Diap.#1</w:t>
      </w: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ab/>
      </w:r>
      <w:r w:rsidRPr="00490ADD">
        <w:rPr>
          <w:rFonts w:ascii="Maiandra GD" w:hAnsi="Maiandra GD"/>
          <w:b/>
          <w:bCs/>
          <w:i/>
          <w:iCs/>
          <w:color w:val="0B769F" w:themeColor="accent4" w:themeShade="BF"/>
          <w:sz w:val="28"/>
          <w:szCs w:val="28"/>
          <w:lang w:val="es-EC"/>
          <w14:textOutline w14:w="9525" w14:cap="rnd" w14:cmpd="sng" w14:algn="ctr">
            <w14:solidFill>
              <w14:srgbClr w14:val="0000FF"/>
            </w14:solidFill>
            <w14:prstDash w14:val="solid"/>
            <w14:bevel/>
          </w14:textOutline>
        </w:rPr>
        <w:t>La</w:t>
      </w:r>
      <w:r>
        <w:rPr>
          <w:rFonts w:ascii="Maiandra GD" w:hAnsi="Maiandra GD"/>
          <w:b/>
          <w:bCs/>
          <w:i/>
          <w:iCs/>
          <w:color w:val="0B769F" w:themeColor="accent4" w:themeShade="BF"/>
          <w:sz w:val="28"/>
          <w:szCs w:val="28"/>
          <w:lang w:val="es-EC"/>
          <w14:textOutline w14:w="9525" w14:cap="rnd" w14:cmpd="sng" w14:algn="ctr">
            <w14:solidFill>
              <w14:srgbClr w14:val="0000FF"/>
            </w14:solidFill>
            <w14:prstDash w14:val="solid"/>
            <w14:bevel/>
          </w14:textOutline>
        </w:rPr>
        <w:t>s barcas de Galilea</w:t>
      </w:r>
      <w:r w:rsidRPr="00490ADD">
        <w:rPr>
          <w:rFonts w:ascii="Maiandra GD" w:hAnsi="Maiandra GD"/>
          <w:b/>
          <w:bCs/>
          <w:color w:val="EE0000"/>
          <w:sz w:val="28"/>
          <w:szCs w:val="28"/>
          <w:lang w:val="es-EC"/>
          <w14:textOutline w14:w="9525" w14:cap="rnd" w14:cmpd="sng" w14:algn="ctr">
            <w14:solidFill>
              <w14:srgbClr w14:val="C00000"/>
            </w14:solidFill>
            <w14:prstDash w14:val="solid"/>
            <w14:bevel/>
          </w14:textOutline>
        </w:rPr>
        <w:t xml:space="preserve"> </w:t>
      </w:r>
    </w:p>
    <w:p w14:paraId="7DD9E074" w14:textId="77777777" w:rsidR="00C05DB0" w:rsidRDefault="00C05DB0" w:rsidP="00C05DB0">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Diap.#2</w:t>
      </w: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ab/>
      </w:r>
      <w:r>
        <w:rPr>
          <w:rFonts w:ascii="Maiandra GD" w:hAnsi="Maiandra GD"/>
          <w:b/>
          <w:bCs/>
          <w:i/>
          <w:iCs/>
          <w:color w:val="0B769F" w:themeColor="accent4" w:themeShade="BF"/>
          <w:sz w:val="28"/>
          <w:szCs w:val="28"/>
          <w:lang w:val="es-EC"/>
          <w14:textOutline w14:w="9525" w14:cap="rnd" w14:cmpd="sng" w14:algn="ctr">
            <w14:solidFill>
              <w14:srgbClr w14:val="0000FF"/>
            </w14:solidFill>
            <w14:prstDash w14:val="solid"/>
            <w14:bevel/>
          </w14:textOutline>
        </w:rPr>
        <w:t>APOCALIPSIS</w:t>
      </w:r>
    </w:p>
    <w:p w14:paraId="2A84C903" w14:textId="77777777" w:rsidR="00C05DB0" w:rsidRDefault="00C05DB0" w:rsidP="00C05DB0">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Diap.#3</w:t>
      </w: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ab/>
      </w:r>
    </w:p>
    <w:p w14:paraId="2AEBE6A7" w14:textId="601C4BFA" w:rsidR="003F1E5B" w:rsidRDefault="003F1E5B">
      <w:pPr>
        <w:rPr>
          <w:rFonts w:ascii="Maiandra GD" w:hAnsi="Maiandra GD"/>
          <w:b/>
          <w:bCs/>
          <w:sz w:val="28"/>
          <w:szCs w:val="28"/>
          <w:lang w:val="es-EC"/>
          <w14:shadow w14:blurRad="50800" w14:dist="38100" w14:dir="0" w14:sx="100000" w14:sy="100000" w14:kx="0" w14:ky="0" w14:algn="l">
            <w14:srgbClr w14:val="000000">
              <w14:alpha w14:val="60000"/>
            </w14:srgbClr>
          </w14:shadow>
        </w:rPr>
      </w:pPr>
      <w:r w:rsidRPr="00A41D58">
        <w:rPr>
          <w:rFonts w:ascii="Maiandra GD" w:hAnsi="Maiandra GD"/>
          <w:b/>
          <w:bCs/>
          <w:color w:val="E8E8E8" w:themeColor="background2"/>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 xml:space="preserve">MÓDULO 3 – EL TRONO Y EL CORDERO </w:t>
      </w:r>
      <w:r>
        <w:rPr>
          <w:rFonts w:ascii="Maiandra GD" w:hAnsi="Maiandra GD"/>
          <w:b/>
          <w:bCs/>
          <w:sz w:val="28"/>
          <w:szCs w:val="28"/>
          <w:lang w:val="es-EC"/>
          <w14:shadow w14:blurRad="50800" w14:dist="38100" w14:dir="0" w14:sx="100000" w14:sy="100000" w14:kx="0" w14:ky="0" w14:algn="l">
            <w14:srgbClr w14:val="000000">
              <w14:alpha w14:val="60000"/>
            </w14:srgbClr>
          </w14:shadow>
        </w:rPr>
        <w:t>(</w:t>
      </w:r>
      <w:r w:rsidRPr="00A41D58">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 xml:space="preserve">capítulos </w:t>
      </w:r>
      <w:r w:rsidR="003B58E7">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4</w:t>
      </w:r>
      <w:r w:rsidRPr="00A41D58">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 xml:space="preserve"> y </w:t>
      </w:r>
      <w:r w:rsidR="003B58E7">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5</w:t>
      </w:r>
      <w:r>
        <w:rPr>
          <w:rFonts w:ascii="Maiandra GD" w:hAnsi="Maiandra GD"/>
          <w:b/>
          <w:bCs/>
          <w:sz w:val="28"/>
          <w:szCs w:val="28"/>
          <w:lang w:val="es-EC"/>
          <w14:shadow w14:blurRad="50800" w14:dist="38100" w14:dir="0" w14:sx="100000" w14:sy="100000" w14:kx="0" w14:ky="0" w14:algn="l">
            <w14:srgbClr w14:val="000000">
              <w14:alpha w14:val="60000"/>
            </w14:srgbClr>
          </w14:shadow>
        </w:rPr>
        <w:t>)</w:t>
      </w:r>
    </w:p>
    <w:p w14:paraId="0B52BF48" w14:textId="39F430AF" w:rsidR="003F1E5B" w:rsidRDefault="003F1E5B" w:rsidP="003F1E5B">
      <w:pPr>
        <w:jc w:val="both"/>
        <w:rPr>
          <w:rFonts w:ascii="Maiandra GD" w:hAnsi="Maiandra GD"/>
          <w:sz w:val="28"/>
          <w:szCs w:val="28"/>
          <w:lang w:val="es-EC"/>
          <w14:shadow w14:blurRad="50800" w14:dist="38100" w14:dir="0" w14:sx="100000" w14:sy="100000" w14:kx="0" w14:ky="0" w14:algn="l">
            <w14:srgbClr w14:val="000000">
              <w14:alpha w14:val="60000"/>
            </w14:srgbClr>
          </w14:shadow>
        </w:rPr>
      </w:pPr>
      <w:r>
        <w:rPr>
          <w:rFonts w:ascii="Maiandra GD" w:hAnsi="Maiandra GD"/>
          <w:sz w:val="28"/>
          <w:szCs w:val="28"/>
          <w:lang w:val="es-EC"/>
          <w14:shadow w14:blurRad="50800" w14:dist="38100" w14:dir="0" w14:sx="100000" w14:sy="100000" w14:kx="0" w14:ky="0" w14:algn="l">
            <w14:srgbClr w14:val="000000">
              <w14:alpha w14:val="60000"/>
            </w14:srgbClr>
          </w14:shadow>
        </w:rPr>
        <w:t xml:space="preserve">El módulo 3 de nuestro estudio de Apocalipsis corresponde a los capítulos </w:t>
      </w:r>
      <w:r w:rsidR="003B58E7">
        <w:rPr>
          <w:rFonts w:ascii="Maiandra GD" w:hAnsi="Maiandra GD"/>
          <w:sz w:val="28"/>
          <w:szCs w:val="28"/>
          <w:lang w:val="es-EC"/>
          <w14:shadow w14:blurRad="50800" w14:dist="38100" w14:dir="0" w14:sx="100000" w14:sy="100000" w14:kx="0" w14:ky="0" w14:algn="l">
            <w14:srgbClr w14:val="000000">
              <w14:alpha w14:val="60000"/>
            </w14:srgbClr>
          </w14:shadow>
        </w:rPr>
        <w:t>4</w:t>
      </w:r>
      <w:r>
        <w:rPr>
          <w:rFonts w:ascii="Maiandra GD" w:hAnsi="Maiandra GD"/>
          <w:sz w:val="28"/>
          <w:szCs w:val="28"/>
          <w:lang w:val="es-EC"/>
          <w14:shadow w14:blurRad="50800" w14:dist="38100" w14:dir="0" w14:sx="100000" w14:sy="100000" w14:kx="0" w14:ky="0" w14:algn="l">
            <w14:srgbClr w14:val="000000">
              <w14:alpha w14:val="60000"/>
            </w14:srgbClr>
          </w14:shadow>
        </w:rPr>
        <w:t xml:space="preserve"> y </w:t>
      </w:r>
      <w:r w:rsidR="003B58E7">
        <w:rPr>
          <w:rFonts w:ascii="Maiandra GD" w:hAnsi="Maiandra GD"/>
          <w:sz w:val="28"/>
          <w:szCs w:val="28"/>
          <w:lang w:val="es-EC"/>
          <w14:shadow w14:blurRad="50800" w14:dist="38100" w14:dir="0" w14:sx="100000" w14:sy="100000" w14:kx="0" w14:ky="0" w14:algn="l">
            <w14:srgbClr w14:val="000000">
              <w14:alpha w14:val="60000"/>
            </w14:srgbClr>
          </w14:shadow>
        </w:rPr>
        <w:t>5</w:t>
      </w:r>
      <w:r>
        <w:rPr>
          <w:rFonts w:ascii="Maiandra GD" w:hAnsi="Maiandra GD"/>
          <w:sz w:val="28"/>
          <w:szCs w:val="28"/>
          <w:lang w:val="es-EC"/>
          <w14:shadow w14:blurRad="50800" w14:dist="38100" w14:dir="0" w14:sx="100000" w14:sy="100000" w14:kx="0" w14:ky="0" w14:algn="l">
            <w14:srgbClr w14:val="000000">
              <w14:alpha w14:val="60000"/>
            </w14:srgbClr>
          </w14:shadow>
        </w:rPr>
        <w:t xml:space="preserve"> del libro. Se destaca en ellos el trono de DIOS, </w:t>
      </w:r>
      <w:r w:rsidR="005D00D4">
        <w:rPr>
          <w:rFonts w:ascii="Maiandra GD" w:hAnsi="Maiandra GD"/>
          <w:sz w:val="28"/>
          <w:szCs w:val="28"/>
          <w:lang w:val="es-EC"/>
          <w14:shadow w14:blurRad="50800" w14:dist="38100" w14:dir="0" w14:sx="100000" w14:sy="100000" w14:kx="0" w14:ky="0" w14:algn="l">
            <w14:srgbClr w14:val="000000">
              <w14:alpha w14:val="60000"/>
            </w14:srgbClr>
          </w14:shadow>
        </w:rPr>
        <w:t>hacia quien converge la más excelsa adoración, y el protagonismo redentor de JESUCRISTO, el Cordero de Dios.</w:t>
      </w:r>
    </w:p>
    <w:p w14:paraId="3280C28E" w14:textId="451B8C95" w:rsidR="005D00D4" w:rsidRPr="00E77412" w:rsidRDefault="005D00D4" w:rsidP="003F1E5B">
      <w:pPr>
        <w:jc w:val="both"/>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pPr>
      <w:r w:rsidRPr="00E77412">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Insistimos en que se dé atención a que se trata de visiones que el Espíritu Santo muestra al apóstol Juan, y que éstas no necesariamente están presentando </w:t>
      </w:r>
      <w:r w:rsidR="00E77412">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algo literal</w:t>
      </w:r>
      <w:r w:rsidRPr="00E77412">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sino – y la mayoría de las veces es así – símbolos y figuras que invitan a buscar la interpretación de las mismas.</w:t>
      </w:r>
    </w:p>
    <w:p w14:paraId="1051D67A" w14:textId="5E587F06" w:rsidR="00DB22C4" w:rsidRDefault="00DB22C4" w:rsidP="003F1E5B">
      <w:pPr>
        <w:jc w:val="both"/>
        <w:rPr>
          <w:rFonts w:ascii="Maiandra GD" w:hAnsi="Maiandra GD"/>
          <w:sz w:val="28"/>
          <w:szCs w:val="28"/>
          <w:lang w:val="es-EC"/>
          <w14:shadow w14:blurRad="50800" w14:dist="38100" w14:dir="0" w14:sx="100000" w14:sy="100000" w14:kx="0" w14:ky="0" w14:algn="l">
            <w14:srgbClr w14:val="000000">
              <w14:alpha w14:val="60000"/>
            </w14:srgbClr>
          </w14:shadow>
        </w:rPr>
      </w:pPr>
      <w:r>
        <w:rPr>
          <w:rFonts w:ascii="Maiandra GD" w:hAnsi="Maiandra GD"/>
          <w:sz w:val="28"/>
          <w:szCs w:val="28"/>
          <w:lang w:val="es-EC"/>
          <w14:shadow w14:blurRad="50800" w14:dist="38100" w14:dir="0" w14:sx="100000" w14:sy="100000" w14:kx="0" w14:ky="0" w14:algn="l">
            <w14:srgbClr w14:val="000000">
              <w14:alpha w14:val="60000"/>
            </w14:srgbClr>
          </w14:shadow>
        </w:rPr>
        <w:t xml:space="preserve">Juan miró y vio </w:t>
      </w:r>
      <w:r>
        <w:rPr>
          <w:rFonts w:ascii="Maiandra GD" w:hAnsi="Maiandra GD"/>
          <w:i/>
          <w:iCs/>
          <w:sz w:val="28"/>
          <w:szCs w:val="28"/>
          <w:lang w:val="es-EC"/>
          <w14:shadow w14:blurRad="50800" w14:dist="38100" w14:dir="0" w14:sx="100000" w14:sy="100000" w14:kx="0" w14:ky="0" w14:algn="l">
            <w14:srgbClr w14:val="000000">
              <w14:alpha w14:val="60000"/>
            </w14:srgbClr>
          </w14:shadow>
        </w:rPr>
        <w:t xml:space="preserve">“una puerta abierta en el cielo” </w:t>
      </w:r>
      <w:r>
        <w:rPr>
          <w:rFonts w:ascii="Maiandra GD" w:hAnsi="Maiandra GD"/>
          <w:sz w:val="28"/>
          <w:szCs w:val="28"/>
          <w:lang w:val="es-EC"/>
          <w14:shadow w14:blurRad="50800" w14:dist="38100" w14:dir="0" w14:sx="100000" w14:sy="100000" w14:kx="0" w14:ky="0" w14:algn="l">
            <w14:srgbClr w14:val="000000">
              <w14:alpha w14:val="60000"/>
            </w14:srgbClr>
          </w14:shadow>
        </w:rPr>
        <w:t>(</w:t>
      </w:r>
      <w:r w:rsidR="003B58E7">
        <w:rPr>
          <w:rFonts w:ascii="Maiandra GD" w:hAnsi="Maiandra GD"/>
          <w:b/>
          <w:bCs/>
          <w:color w:val="0000FF"/>
          <w:sz w:val="28"/>
          <w:szCs w:val="28"/>
          <w:lang w:val="es-EC"/>
          <w14:shadow w14:blurRad="50800" w14:dist="38100" w14:dir="0" w14:sx="100000" w14:sy="100000" w14:kx="0" w14:ky="0" w14:algn="l">
            <w14:srgbClr w14:val="000000">
              <w14:alpha w14:val="60000"/>
            </w14:srgbClr>
          </w14:shadow>
        </w:rPr>
        <w:t>4</w:t>
      </w:r>
      <w:r>
        <w:rPr>
          <w:rFonts w:ascii="Maiandra GD" w:hAnsi="Maiandra GD"/>
          <w:b/>
          <w:bCs/>
          <w:color w:val="0000FF"/>
          <w:sz w:val="28"/>
          <w:szCs w:val="28"/>
          <w:lang w:val="es-EC"/>
          <w14:shadow w14:blurRad="50800" w14:dist="38100" w14:dir="0" w14:sx="100000" w14:sy="100000" w14:kx="0" w14:ky="0" w14:algn="l">
            <w14:srgbClr w14:val="000000">
              <w14:alpha w14:val="60000"/>
            </w14:srgbClr>
          </w14:shadow>
        </w:rPr>
        <w:t>:1</w:t>
      </w:r>
      <w:r>
        <w:rPr>
          <w:rFonts w:ascii="Maiandra GD" w:hAnsi="Maiandra GD"/>
          <w:sz w:val="28"/>
          <w:szCs w:val="28"/>
          <w:lang w:val="es-EC"/>
          <w14:shadow w14:blurRad="50800" w14:dist="38100" w14:dir="0" w14:sx="100000" w14:sy="100000" w14:kx="0" w14:ky="0" w14:algn="l">
            <w14:srgbClr w14:val="000000">
              <w14:alpha w14:val="60000"/>
            </w14:srgbClr>
          </w14:shadow>
        </w:rPr>
        <w:t xml:space="preserve">). No se trata </w:t>
      </w:r>
      <w:r w:rsidR="00C44378">
        <w:rPr>
          <w:rFonts w:ascii="Maiandra GD" w:hAnsi="Maiandra GD"/>
          <w:sz w:val="28"/>
          <w:szCs w:val="28"/>
          <w:lang w:val="es-EC"/>
          <w14:shadow w14:blurRad="50800" w14:dist="38100" w14:dir="0" w14:sx="100000" w14:sy="100000" w14:kx="0" w14:ky="0" w14:algn="l">
            <w14:srgbClr w14:val="000000">
              <w14:alpha w14:val="60000"/>
            </w14:srgbClr>
          </w14:shadow>
        </w:rPr>
        <w:t xml:space="preserve">realmente </w:t>
      </w:r>
      <w:r>
        <w:rPr>
          <w:rFonts w:ascii="Maiandra GD" w:hAnsi="Maiandra GD"/>
          <w:sz w:val="28"/>
          <w:szCs w:val="28"/>
          <w:lang w:val="es-EC"/>
          <w14:shadow w14:blurRad="50800" w14:dist="38100" w14:dir="0" w14:sx="100000" w14:sy="100000" w14:kx="0" w14:ky="0" w14:algn="l">
            <w14:srgbClr w14:val="000000">
              <w14:alpha w14:val="60000"/>
            </w14:srgbClr>
          </w14:shadow>
        </w:rPr>
        <w:t xml:space="preserve">de una puerta </w:t>
      </w:r>
      <w:r w:rsidR="00E77412">
        <w:rPr>
          <w:rFonts w:ascii="Maiandra GD" w:hAnsi="Maiandra GD"/>
          <w:sz w:val="28"/>
          <w:szCs w:val="28"/>
          <w:lang w:val="es-EC"/>
          <w14:shadow w14:blurRad="50800" w14:dist="38100" w14:dir="0" w14:sx="100000" w14:sy="100000" w14:kx="0" w14:ky="0" w14:algn="l">
            <w14:srgbClr w14:val="000000">
              <w14:alpha w14:val="60000"/>
            </w14:srgbClr>
          </w14:shadow>
        </w:rPr>
        <w:t>que hay en el cielo</w:t>
      </w:r>
      <w:r>
        <w:rPr>
          <w:rFonts w:ascii="Maiandra GD" w:hAnsi="Maiandra GD"/>
          <w:sz w:val="28"/>
          <w:szCs w:val="28"/>
          <w:lang w:val="es-EC"/>
          <w14:shadow w14:blurRad="50800" w14:dist="38100" w14:dir="0" w14:sx="100000" w14:sy="100000" w14:kx="0" w14:ky="0" w14:algn="l">
            <w14:srgbClr w14:val="000000">
              <w14:alpha w14:val="60000"/>
            </w14:srgbClr>
          </w14:shadow>
        </w:rPr>
        <w:t>, sino que expresa el acceso dado a Juan a una dimensión que naturalmente está fuera de su percepción</w:t>
      </w:r>
      <w:r w:rsidR="00096A25">
        <w:rPr>
          <w:rFonts w:ascii="Maiandra GD" w:hAnsi="Maiandra GD"/>
          <w:sz w:val="28"/>
          <w:szCs w:val="28"/>
          <w:lang w:val="es-EC"/>
          <w14:shadow w14:blurRad="50800" w14:dist="38100" w14:dir="0" w14:sx="100000" w14:sy="100000" w14:kx="0" w14:ky="0" w14:algn="l">
            <w14:srgbClr w14:val="000000">
              <w14:alpha w14:val="60000"/>
            </w14:srgbClr>
          </w14:shadow>
        </w:rPr>
        <w:t xml:space="preserve"> (comp. </w:t>
      </w:r>
      <w:r w:rsidR="00096A25">
        <w:rPr>
          <w:rFonts w:ascii="Maiandra GD" w:hAnsi="Maiandra GD"/>
          <w:b/>
          <w:bCs/>
          <w:color w:val="0000FF"/>
          <w:sz w:val="28"/>
          <w:szCs w:val="28"/>
          <w:lang w:val="es-EC"/>
          <w14:shadow w14:blurRad="50800" w14:dist="38100" w14:dir="0" w14:sx="100000" w14:sy="100000" w14:kx="0" w14:ky="0" w14:algn="l">
            <w14:srgbClr w14:val="000000">
              <w14:alpha w14:val="60000"/>
            </w14:srgbClr>
          </w14:shadow>
        </w:rPr>
        <w:t>Ez.1:2</w:t>
      </w:r>
      <w:r w:rsidR="00096A25">
        <w:rPr>
          <w:rFonts w:ascii="Maiandra GD" w:hAnsi="Maiandra GD"/>
          <w:sz w:val="28"/>
          <w:szCs w:val="28"/>
          <w:lang w:val="es-EC"/>
          <w14:shadow w14:blurRad="50800" w14:dist="38100" w14:dir="0" w14:sx="100000" w14:sy="100000" w14:kx="0" w14:ky="0" w14:algn="l">
            <w14:srgbClr w14:val="000000">
              <w14:alpha w14:val="60000"/>
            </w14:srgbClr>
          </w14:shadow>
        </w:rPr>
        <w:t>)</w:t>
      </w:r>
      <w:r>
        <w:rPr>
          <w:rFonts w:ascii="Maiandra GD" w:hAnsi="Maiandra GD"/>
          <w:sz w:val="28"/>
          <w:szCs w:val="28"/>
          <w:lang w:val="es-EC"/>
          <w14:shadow w14:blurRad="50800" w14:dist="38100" w14:dir="0" w14:sx="100000" w14:sy="100000" w14:kx="0" w14:ky="0" w14:algn="l">
            <w14:srgbClr w14:val="000000">
              <w14:alpha w14:val="60000"/>
            </w14:srgbClr>
          </w14:shadow>
        </w:rPr>
        <w:t xml:space="preserve">. La voz que escucha es </w:t>
      </w:r>
      <w:r>
        <w:rPr>
          <w:rFonts w:ascii="Maiandra GD" w:hAnsi="Maiandra GD"/>
          <w:i/>
          <w:iCs/>
          <w:sz w:val="28"/>
          <w:szCs w:val="28"/>
          <w:lang w:val="es-EC"/>
          <w14:shadow w14:blurRad="50800" w14:dist="38100" w14:dir="0" w14:sx="100000" w14:sy="100000" w14:kx="0" w14:ky="0" w14:algn="l">
            <w14:srgbClr w14:val="000000">
              <w14:alpha w14:val="60000"/>
            </w14:srgbClr>
          </w14:shadow>
        </w:rPr>
        <w:t>“como de trompeta”</w:t>
      </w:r>
      <w:r>
        <w:rPr>
          <w:rFonts w:ascii="Maiandra GD" w:hAnsi="Maiandra GD"/>
          <w:sz w:val="28"/>
          <w:szCs w:val="28"/>
          <w:lang w:val="es-EC"/>
          <w14:shadow w14:blurRad="50800" w14:dist="38100" w14:dir="0" w14:sx="100000" w14:sy="100000" w14:kx="0" w14:ky="0" w14:algn="l">
            <w14:srgbClr w14:val="000000">
              <w14:alpha w14:val="60000"/>
            </w14:srgbClr>
          </w14:shadow>
        </w:rPr>
        <w:t xml:space="preserve">, </w:t>
      </w:r>
      <w:r w:rsidR="0098270B">
        <w:rPr>
          <w:rFonts w:ascii="Maiandra GD" w:hAnsi="Maiandra GD"/>
          <w:sz w:val="28"/>
          <w:szCs w:val="28"/>
          <w:lang w:val="es-EC"/>
          <w14:shadow w14:blurRad="50800" w14:dist="38100" w14:dir="0" w14:sx="100000" w14:sy="100000" w14:kx="0" w14:ky="0" w14:algn="l">
            <w14:srgbClr w14:val="000000">
              <w14:alpha w14:val="60000"/>
            </w14:srgbClr>
          </w14:shadow>
        </w:rPr>
        <w:t xml:space="preserve">Es </w:t>
      </w:r>
      <w:r w:rsidR="0098270B">
        <w:rPr>
          <w:rFonts w:ascii="Maiandra GD" w:hAnsi="Maiandra GD"/>
          <w:i/>
          <w:iCs/>
          <w:sz w:val="28"/>
          <w:szCs w:val="28"/>
          <w:lang w:val="es-EC"/>
          <w14:shadow w14:blurRad="50800" w14:dist="38100" w14:dir="0" w14:sx="100000" w14:sy="100000" w14:kx="0" w14:ky="0" w14:algn="l">
            <w14:srgbClr w14:val="000000">
              <w14:alpha w14:val="60000"/>
            </w14:srgbClr>
          </w14:shadow>
        </w:rPr>
        <w:t>“la primera voz que oí”</w:t>
      </w:r>
      <w:r w:rsidR="0098270B">
        <w:rPr>
          <w:rFonts w:ascii="Maiandra GD" w:hAnsi="Maiandra GD"/>
          <w:sz w:val="28"/>
          <w:szCs w:val="28"/>
          <w:lang w:val="es-EC"/>
          <w14:shadow w14:blurRad="50800" w14:dist="38100" w14:dir="0" w14:sx="100000" w14:sy="100000" w14:kx="0" w14:ky="0" w14:algn="l">
            <w14:srgbClr w14:val="000000">
              <w14:alpha w14:val="60000"/>
            </w14:srgbClr>
          </w14:shadow>
        </w:rPr>
        <w:t xml:space="preserve">, la de </w:t>
      </w:r>
      <w:r w:rsidR="0098270B" w:rsidRPr="00E77412">
        <w:rPr>
          <w:rFonts w:ascii="Maiandra GD" w:hAnsi="Maiandra GD"/>
          <w:b/>
          <w:bCs/>
          <w:color w:val="0000FF"/>
          <w:sz w:val="28"/>
          <w:szCs w:val="28"/>
          <w:lang w:val="es-EC"/>
          <w14:shadow w14:blurRad="50800" w14:dist="38100" w14:dir="0" w14:sx="100000" w14:sy="100000" w14:kx="0" w14:ky="0" w14:algn="l">
            <w14:srgbClr w14:val="000000">
              <w14:alpha w14:val="60000"/>
            </w14:srgbClr>
          </w14:shadow>
        </w:rPr>
        <w:t>1:10-</w:t>
      </w:r>
      <w:r w:rsidR="0098270B" w:rsidRPr="00E77412">
        <w:rPr>
          <w:rFonts w:ascii="Maiandra GD" w:hAnsi="Maiandra GD"/>
          <w:color w:val="0000FF"/>
          <w:sz w:val="28"/>
          <w:szCs w:val="28"/>
          <w:lang w:val="es-EC"/>
          <w14:shadow w14:blurRad="50800" w14:dist="38100" w14:dir="0" w14:sx="100000" w14:sy="100000" w14:kx="0" w14:ky="0" w14:algn="l">
            <w14:srgbClr w14:val="000000">
              <w14:alpha w14:val="60000"/>
            </w14:srgbClr>
          </w14:shadow>
        </w:rPr>
        <w:t>13</w:t>
      </w:r>
      <w:r w:rsidR="0098270B">
        <w:rPr>
          <w:rFonts w:ascii="Maiandra GD" w:hAnsi="Maiandra GD"/>
          <w:sz w:val="28"/>
          <w:szCs w:val="28"/>
          <w:lang w:val="es-EC"/>
          <w14:shadow w14:blurRad="50800" w14:dist="38100" w14:dir="0" w14:sx="100000" w14:sy="100000" w14:kx="0" w14:ky="0" w14:algn="l">
            <w14:srgbClr w14:val="000000">
              <w14:alpha w14:val="60000"/>
            </w14:srgbClr>
          </w14:shadow>
        </w:rPr>
        <w:t xml:space="preserve">. Se trata del Señor Jesucristo, que le dice: que le dice: </w:t>
      </w:r>
      <w:r w:rsidR="0098270B">
        <w:rPr>
          <w:rFonts w:ascii="Maiandra GD" w:hAnsi="Maiandra GD"/>
          <w:i/>
          <w:iCs/>
          <w:sz w:val="28"/>
          <w:szCs w:val="28"/>
          <w:lang w:val="es-EC"/>
          <w14:shadow w14:blurRad="50800" w14:dist="38100" w14:dir="0" w14:sx="100000" w14:sy="100000" w14:kx="0" w14:ky="0" w14:algn="l">
            <w14:srgbClr w14:val="000000">
              <w14:alpha w14:val="60000"/>
            </w14:srgbClr>
          </w14:shadow>
        </w:rPr>
        <w:t xml:space="preserve">“Sube acá, y yo te mostraré las cosas que sucederán después de estas.” </w:t>
      </w:r>
      <w:r w:rsidRPr="0098270B">
        <w:rPr>
          <w:rFonts w:ascii="Maiandra GD" w:hAnsi="Maiandra GD"/>
          <w:sz w:val="28"/>
          <w:szCs w:val="28"/>
          <w:lang w:val="es-EC"/>
          <w14:shadow w14:blurRad="50800" w14:dist="38100" w14:dir="0" w14:sx="100000" w14:sy="100000" w14:kx="0" w14:ky="0" w14:algn="l">
            <w14:srgbClr w14:val="000000">
              <w14:alpha w14:val="60000"/>
            </w14:srgbClr>
          </w14:shadow>
        </w:rPr>
        <w:t>Es</w:t>
      </w:r>
      <w:r>
        <w:rPr>
          <w:rFonts w:ascii="Maiandra GD" w:hAnsi="Maiandra GD"/>
          <w:sz w:val="28"/>
          <w:szCs w:val="28"/>
          <w:lang w:val="es-EC"/>
          <w14:shadow w14:blurRad="50800" w14:dist="38100" w14:dir="0" w14:sx="100000" w14:sy="100000" w14:kx="0" w14:ky="0" w14:algn="l">
            <w14:srgbClr w14:val="000000">
              <w14:alpha w14:val="60000"/>
            </w14:srgbClr>
          </w14:shadow>
        </w:rPr>
        <w:t xml:space="preserve"> una anticipación a lo que le será revelado acerca del futuro.</w:t>
      </w:r>
      <w:r w:rsidR="0098270B">
        <w:rPr>
          <w:rFonts w:ascii="Maiandra GD" w:hAnsi="Maiandra GD"/>
          <w:sz w:val="28"/>
          <w:szCs w:val="28"/>
          <w:lang w:val="es-EC"/>
          <w14:shadow w14:blurRad="50800" w14:dist="38100" w14:dir="0" w14:sx="100000" w14:sy="100000" w14:kx="0" w14:ky="0" w14:algn="l">
            <w14:srgbClr w14:val="000000">
              <w14:alpha w14:val="60000"/>
            </w14:srgbClr>
          </w14:shadow>
        </w:rPr>
        <w:t xml:space="preserve"> Pero primero verá la gloria, la autoridad, el poder y la majestad de Dios, bajo cuyo control están todas las cosas. </w:t>
      </w:r>
    </w:p>
    <w:p w14:paraId="74A16778" w14:textId="77777777" w:rsidR="00642238" w:rsidRPr="00642238" w:rsidRDefault="00642238" w:rsidP="003F1E5B">
      <w:pPr>
        <w:jc w:val="both"/>
        <w:rPr>
          <w:rFonts w:ascii="Maiandra GD" w:hAnsi="Maiandra GD"/>
          <w:sz w:val="10"/>
          <w:szCs w:val="10"/>
          <w:lang w:val="es-EC"/>
          <w14:shadow w14:blurRad="50800" w14:dist="38100" w14:dir="0" w14:sx="100000" w14:sy="100000" w14:kx="0" w14:ky="0" w14:algn="l">
            <w14:srgbClr w14:val="000000">
              <w14:alpha w14:val="60000"/>
            </w14:srgbClr>
          </w14:shadow>
        </w:rPr>
      </w:pPr>
    </w:p>
    <w:p w14:paraId="71C78BAE" w14:textId="5DD6FC52" w:rsidR="00642238" w:rsidRDefault="00642238" w:rsidP="00642238">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Diap.#4</w:t>
      </w: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ab/>
      </w:r>
    </w:p>
    <w:p w14:paraId="2C73B18F" w14:textId="7C34FDA5" w:rsidR="007A5618" w:rsidRPr="007A5618" w:rsidRDefault="007A5618" w:rsidP="007A5618">
      <w:pPr>
        <w:jc w:val="both"/>
        <w:rPr>
          <w:rFonts w:ascii="Maiandra GD" w:hAnsi="Maiandra GD"/>
          <w:sz w:val="28"/>
          <w:szCs w:val="28"/>
          <w:lang w:val="es-EC"/>
          <w14:shadow w14:blurRad="50800" w14:dist="38100" w14:dir="0" w14:sx="100000" w14:sy="100000" w14:kx="0" w14:ky="0" w14:algn="l">
            <w14:srgbClr w14:val="000000">
              <w14:alpha w14:val="60000"/>
            </w14:srgbClr>
          </w14:shadow>
        </w:rPr>
      </w:pPr>
      <w:r w:rsidRPr="007A5618">
        <w:rPr>
          <w:rFonts w:ascii="Maiandra GD" w:hAnsi="Maiandra GD"/>
          <w:i/>
          <w:iCs/>
          <w:sz w:val="28"/>
          <w:szCs w:val="28"/>
          <w:lang w:val="es-EC"/>
          <w14:shadow w14:blurRad="50800" w14:dist="38100" w14:dir="0" w14:sx="100000" w14:sy="100000" w14:kx="0" w14:ky="0" w14:algn="l">
            <w14:srgbClr w14:val="000000">
              <w14:alpha w14:val="60000"/>
            </w14:srgbClr>
          </w14:shadow>
        </w:rPr>
        <w:t xml:space="preserve">“Y al instante yo estaba en el Espíritu” </w:t>
      </w:r>
      <w:r w:rsidRPr="007A5618">
        <w:rPr>
          <w:rFonts w:ascii="Maiandra GD" w:hAnsi="Maiandra GD"/>
          <w:sz w:val="28"/>
          <w:szCs w:val="28"/>
          <w:lang w:val="es-EC"/>
          <w14:shadow w14:blurRad="50800" w14:dist="38100" w14:dir="0" w14:sx="100000" w14:sy="100000" w14:kx="0" w14:ky="0" w14:algn="l">
            <w14:srgbClr w14:val="000000">
              <w14:alpha w14:val="60000"/>
            </w14:srgbClr>
          </w14:shadow>
        </w:rPr>
        <w:t>(</w:t>
      </w:r>
      <w:r w:rsidRPr="00617A64">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v.2</w:t>
      </w:r>
      <w:r w:rsidRPr="007A5618">
        <w:rPr>
          <w:rFonts w:ascii="Maiandra GD" w:hAnsi="Maiandra GD"/>
          <w:sz w:val="28"/>
          <w:szCs w:val="28"/>
          <w:lang w:val="es-EC"/>
          <w14:shadow w14:blurRad="50800" w14:dist="38100" w14:dir="0" w14:sx="100000" w14:sy="100000" w14:kx="0" w14:ky="0" w14:algn="l">
            <w14:srgbClr w14:val="000000">
              <w14:alpha w14:val="60000"/>
            </w14:srgbClr>
          </w14:shadow>
        </w:rPr>
        <w:t>). Juan vive esta experiencia una y otra vez (</w:t>
      </w:r>
      <w:r w:rsidR="00D85558">
        <w:rPr>
          <w:rFonts w:ascii="Maiandra GD" w:hAnsi="Maiandra GD"/>
          <w:b/>
          <w:bCs/>
          <w:color w:val="EE0000"/>
          <w:sz w:val="28"/>
          <w:szCs w:val="28"/>
          <w:lang w:val="es-EC"/>
          <w14:shadow w14:blurRad="50800" w14:dist="38100" w14:dir="0" w14:sx="100000" w14:sy="100000" w14:kx="0" w14:ky="0" w14:algn="l">
            <w14:srgbClr w14:val="000000">
              <w14:alpha w14:val="60000"/>
            </w14:srgbClr>
          </w14:shadow>
        </w:rPr>
        <w:t xml:space="preserve">LEER </w:t>
      </w:r>
      <w:r w:rsidRPr="00617A64">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Ap. 1:10, 4:2, 17:3, 21:10</w:t>
      </w:r>
      <w:r w:rsidRPr="007A5618">
        <w:rPr>
          <w:rFonts w:ascii="Maiandra GD" w:hAnsi="Maiandra GD"/>
          <w:b/>
          <w:bCs/>
          <w:sz w:val="28"/>
          <w:szCs w:val="28"/>
          <w:lang w:val="es-EC"/>
          <w14:shadow w14:blurRad="50800" w14:dist="38100" w14:dir="0" w14:sx="100000" w14:sy="100000" w14:kx="0" w14:ky="0" w14:algn="l">
            <w14:srgbClr w14:val="000000">
              <w14:alpha w14:val="60000"/>
            </w14:srgbClr>
          </w14:shadow>
        </w:rPr>
        <w:t>)</w:t>
      </w:r>
      <w:r w:rsidRPr="007A5618">
        <w:rPr>
          <w:rFonts w:ascii="Maiandra GD" w:hAnsi="Maiandra GD"/>
          <w:sz w:val="28"/>
          <w:szCs w:val="28"/>
          <w:lang w:val="es-EC"/>
          <w14:shadow w14:blurRad="50800" w14:dist="38100" w14:dir="0" w14:sx="100000" w14:sy="100000" w14:kx="0" w14:ky="0" w14:algn="l">
            <w14:srgbClr w14:val="000000">
              <w14:alpha w14:val="60000"/>
            </w14:srgbClr>
          </w14:shadow>
        </w:rPr>
        <w:t xml:space="preserve">; es un estado semejante al éxtasis de Pedro en </w:t>
      </w:r>
      <w:r w:rsidRPr="00D85558">
        <w:rPr>
          <w:rFonts w:ascii="Maiandra GD" w:hAnsi="Maiandra GD"/>
          <w:b/>
          <w:bCs/>
          <w:color w:val="0000FF"/>
          <w:sz w:val="28"/>
          <w:szCs w:val="28"/>
          <w:lang w:val="es-EC"/>
          <w14:shadow w14:blurRad="50800" w14:dist="38100" w14:dir="0" w14:sx="100000" w14:sy="100000" w14:kx="0" w14:ky="0" w14:algn="l">
            <w14:srgbClr w14:val="000000">
              <w14:alpha w14:val="60000"/>
            </w14:srgbClr>
          </w14:shadow>
        </w:rPr>
        <w:t>Hch.10:10</w:t>
      </w:r>
      <w:r w:rsidRPr="007A5618">
        <w:rPr>
          <w:rFonts w:ascii="Maiandra GD" w:hAnsi="Maiandra GD"/>
          <w:sz w:val="28"/>
          <w:szCs w:val="28"/>
          <w:lang w:val="es-EC"/>
          <w14:shadow w14:blurRad="50800" w14:dist="38100" w14:dir="0" w14:sx="100000" w14:sy="100000" w14:kx="0" w14:ky="0" w14:algn="l">
            <w14:srgbClr w14:val="000000">
              <w14:alpha w14:val="60000"/>
            </w14:srgbClr>
          </w14:shadow>
        </w:rPr>
        <w:t xml:space="preserve">, cuando el creyente es guiado o empoderado por el obrar soberano del Espíritu, conectándolo con el </w:t>
      </w:r>
      <w:r w:rsidRPr="007A5618">
        <w:rPr>
          <w:rFonts w:ascii="Maiandra GD" w:hAnsi="Maiandra GD"/>
          <w:sz w:val="28"/>
          <w:szCs w:val="28"/>
          <w:lang w:val="es-EC"/>
          <w14:shadow w14:blurRad="50800" w14:dist="38100" w14:dir="0" w14:sx="100000" w14:sy="100000" w14:kx="0" w14:ky="0" w14:algn="l">
            <w14:srgbClr w14:val="000000">
              <w14:alpha w14:val="60000"/>
            </w14:srgbClr>
          </w14:shadow>
        </w:rPr>
        <w:lastRenderedPageBreak/>
        <w:t>ámbito divino. En esas condiciones ve lo que normalmente el ser humano no puede ver.</w:t>
      </w:r>
    </w:p>
    <w:p w14:paraId="6D6F96E3" w14:textId="698035E5" w:rsidR="007A5618" w:rsidRPr="00B92536" w:rsidRDefault="007A5618" w:rsidP="007A5618">
      <w:pPr>
        <w:jc w:val="both"/>
        <w:rPr>
          <w:rFonts w:ascii="Maiandra GD" w:hAnsi="Maiandra GD"/>
          <w:b/>
          <w:bCs/>
          <w:color w:val="EE0000"/>
          <w:sz w:val="28"/>
          <w:szCs w:val="28"/>
          <w:lang w:val="es-EC"/>
          <w14:shadow w14:blurRad="50800" w14:dist="38100" w14:dir="0" w14:sx="100000" w14:sy="100000" w14:kx="0" w14:ky="0" w14:algn="l">
            <w14:srgbClr w14:val="000000">
              <w14:alpha w14:val="60000"/>
            </w14:srgbClr>
          </w14:shadow>
        </w:rPr>
      </w:pPr>
      <w:r w:rsidRPr="007A5618">
        <w:rPr>
          <w:rFonts w:ascii="Maiandra GD" w:hAnsi="Maiandra GD"/>
          <w:sz w:val="28"/>
          <w:szCs w:val="28"/>
          <w:lang w:val="es-EC"/>
          <w14:shadow w14:blurRad="50800" w14:dist="38100" w14:dir="0" w14:sx="100000" w14:sy="100000" w14:kx="0" w14:ky="0" w14:algn="l">
            <w14:srgbClr w14:val="000000">
              <w14:alpha w14:val="60000"/>
            </w14:srgbClr>
          </w14:shadow>
        </w:rPr>
        <w:t xml:space="preserve">La </w:t>
      </w:r>
      <w:r w:rsidR="00B92536" w:rsidRPr="007A5618">
        <w:rPr>
          <w:rFonts w:ascii="Maiandra GD" w:hAnsi="Maiandra GD"/>
          <w:sz w:val="28"/>
          <w:szCs w:val="28"/>
          <w:lang w:val="es-EC"/>
          <w14:shadow w14:blurRad="50800" w14:dist="38100" w14:dir="0" w14:sx="100000" w14:sy="100000" w14:kx="0" w14:ky="0" w14:algn="l">
            <w14:srgbClr w14:val="000000">
              <w14:alpha w14:val="60000"/>
            </w14:srgbClr>
          </w14:shadow>
        </w:rPr>
        <w:t>visión</w:t>
      </w:r>
      <w:r w:rsidRPr="007A5618">
        <w:rPr>
          <w:rFonts w:ascii="Maiandra GD" w:hAnsi="Maiandra GD"/>
          <w:sz w:val="28"/>
          <w:szCs w:val="28"/>
          <w:lang w:val="es-EC"/>
          <w14:shadow w14:blurRad="50800" w14:dist="38100" w14:dir="0" w14:sx="100000" w14:sy="100000" w14:kx="0" w14:ky="0" w14:algn="l">
            <w14:srgbClr w14:val="000000">
              <w14:alpha w14:val="60000"/>
            </w14:srgbClr>
          </w14:shadow>
        </w:rPr>
        <w:t xml:space="preserve"> del trono y del que está sentado en él es muy semejante a la vision del Profeta Ezequiel que hallamos en </w:t>
      </w:r>
      <w:r w:rsidRPr="00B92536">
        <w:rPr>
          <w:rFonts w:ascii="Maiandra GD" w:hAnsi="Maiandra GD"/>
          <w:b/>
          <w:bCs/>
          <w:color w:val="0000FF"/>
          <w:sz w:val="28"/>
          <w:szCs w:val="28"/>
          <w:lang w:val="es-EC"/>
          <w14:shadow w14:blurRad="50800" w14:dist="38100" w14:dir="0" w14:sx="100000" w14:sy="100000" w14:kx="0" w14:ky="0" w14:algn="l">
            <w14:srgbClr w14:val="000000">
              <w14:alpha w14:val="60000"/>
            </w14:srgbClr>
          </w14:shadow>
        </w:rPr>
        <w:t>Ez.1:26–28</w:t>
      </w:r>
      <w:r w:rsidRPr="007A5618">
        <w:rPr>
          <w:rFonts w:ascii="Maiandra GD" w:hAnsi="Maiandra GD"/>
          <w:sz w:val="28"/>
          <w:szCs w:val="28"/>
          <w:lang w:val="es-EC"/>
          <w14:shadow w14:blurRad="50800" w14:dist="38100" w14:dir="0" w14:sx="100000" w14:sy="100000" w14:kx="0" w14:ky="0" w14:algn="l">
            <w14:srgbClr w14:val="000000">
              <w14:alpha w14:val="60000"/>
            </w14:srgbClr>
          </w14:shadow>
        </w:rPr>
        <w:t xml:space="preserve">. </w:t>
      </w:r>
      <w:r w:rsidR="00B92536">
        <w:rPr>
          <w:rFonts w:ascii="Maiandra GD" w:hAnsi="Maiandra GD"/>
          <w:b/>
          <w:bCs/>
          <w:color w:val="EE0000"/>
          <w:sz w:val="28"/>
          <w:szCs w:val="28"/>
          <w:lang w:val="es-EC"/>
          <w14:shadow w14:blurRad="50800" w14:dist="38100" w14:dir="0" w14:sx="100000" w14:sy="100000" w14:kx="0" w14:ky="0" w14:algn="l">
            <w14:srgbClr w14:val="000000">
              <w14:alpha w14:val="60000"/>
            </w14:srgbClr>
          </w14:shadow>
        </w:rPr>
        <w:t>LEER</w:t>
      </w:r>
    </w:p>
    <w:p w14:paraId="3831510E" w14:textId="0D65D51B" w:rsidR="00F0115D" w:rsidRDefault="007A5618" w:rsidP="00F90985">
      <w:pPr>
        <w:jc w:val="both"/>
        <w:rPr>
          <w:rFonts w:ascii="Maiandra GD" w:hAnsi="Maiandra GD"/>
          <w:sz w:val="28"/>
          <w:szCs w:val="28"/>
          <w:lang w:val="es-EC"/>
          <w14:shadow w14:blurRad="50800" w14:dist="38100" w14:dir="0" w14:sx="100000" w14:sy="100000" w14:kx="0" w14:ky="0" w14:algn="l">
            <w14:srgbClr w14:val="000000">
              <w14:alpha w14:val="60000"/>
            </w14:srgbClr>
          </w14:shadow>
        </w:rPr>
      </w:pPr>
      <w:r w:rsidRPr="007A5618">
        <w:rPr>
          <w:rFonts w:ascii="Maiandra GD" w:hAnsi="Maiandra GD"/>
          <w:sz w:val="28"/>
          <w:szCs w:val="28"/>
          <w:lang w:val="es-EC"/>
          <w14:shadow w14:blurRad="50800" w14:dist="38100" w14:dir="0" w14:sx="100000" w14:sy="100000" w14:kx="0" w14:ky="0" w14:algn="l">
            <w14:srgbClr w14:val="000000">
              <w14:alpha w14:val="60000"/>
            </w14:srgbClr>
          </w14:shadow>
        </w:rPr>
        <w:t xml:space="preserve">En </w:t>
      </w:r>
      <w:r w:rsidRPr="00B92536">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Ap.4:4,5</w:t>
      </w:r>
      <w:r w:rsidRPr="00B92536">
        <w:rPr>
          <w:rFonts w:ascii="Maiandra GD" w:hAnsi="Maiandra GD"/>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 xml:space="preserve"> </w:t>
      </w:r>
      <w:r w:rsidRPr="007A5618">
        <w:rPr>
          <w:rFonts w:ascii="Maiandra GD" w:hAnsi="Maiandra GD"/>
          <w:sz w:val="28"/>
          <w:szCs w:val="28"/>
          <w:lang w:val="es-EC"/>
          <w14:shadow w14:blurRad="50800" w14:dist="38100" w14:dir="0" w14:sx="100000" w14:sy="100000" w14:kx="0" w14:ky="0" w14:algn="l">
            <w14:srgbClr w14:val="000000">
              <w14:alpha w14:val="60000"/>
            </w14:srgbClr>
          </w14:shadow>
        </w:rPr>
        <w:t xml:space="preserve">aparecen números frecuentes del libro: El número 24 (múltiplo de 12, que denota gobierno divino en la relación con los hombres) es para unos personajes cuya identidad no se revela, lo que da lugar a varias suposiciones. </w:t>
      </w:r>
    </w:p>
    <w:p w14:paraId="5F8051ED" w14:textId="4F30AFDC" w:rsidR="007A5618" w:rsidRPr="00F90985" w:rsidRDefault="007A5618" w:rsidP="00F0115D">
      <w:pPr>
        <w:jc w:val="both"/>
        <w:rPr>
          <w:rFonts w:ascii="Maiandra GD" w:hAnsi="Maiandra GD"/>
          <w:color w:val="0070C0"/>
          <w:sz w:val="28"/>
          <w:szCs w:val="28"/>
          <w:lang w:val="es-EC"/>
          <w14:shadow w14:blurRad="50800" w14:dist="38100" w14:dir="0" w14:sx="100000" w14:sy="100000" w14:kx="0" w14:ky="0" w14:algn="l">
            <w14:srgbClr w14:val="000000">
              <w14:alpha w14:val="60000"/>
            </w14:srgbClr>
          </w14:shadow>
        </w:rPr>
      </w:pPr>
      <w:r>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Hay quienes creen ver al pueblo de Dios representado por las 12 tribus, para referirse al Israel de Dios, y a los 12 apóstoles que representan a la iglesia de Jesucristo. Otros piensan que </w:t>
      </w:r>
      <w:r w:rsidR="00F36FFB">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procede de </w:t>
      </w:r>
      <w:r w:rsidR="00F36FFB" w:rsidRPr="00263B69">
        <w:rPr>
          <w:rFonts w:ascii="Maiandra GD" w:hAnsi="Maiandra GD"/>
          <w:b/>
          <w:bCs/>
          <w:color w:val="0000FF"/>
          <w:sz w:val="28"/>
          <w:szCs w:val="28"/>
          <w:lang w:val="es-EC"/>
          <w14:shadow w14:blurRad="50800" w14:dist="38100" w14:dir="0" w14:sx="100000" w14:sy="100000" w14:kx="0" w14:ky="0" w14:algn="l">
            <w14:srgbClr w14:val="000000">
              <w14:alpha w14:val="60000"/>
            </w14:srgbClr>
          </w14:shadow>
        </w:rPr>
        <w:t>1º Crónicas 24 y 25</w:t>
      </w:r>
      <w:r w:rsidR="00F36FFB">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donde se nombran a 24 sacerdotes que ministran a Dios en sus turnos</w:t>
      </w:r>
      <w:r w:rsidR="00D12DE2">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 (</w:t>
      </w:r>
      <w:r w:rsidR="00D12DE2" w:rsidRPr="00200B5F">
        <w:rPr>
          <w:rFonts w:ascii="Maiandra GD" w:hAnsi="Maiandra GD"/>
          <w:b/>
          <w:bCs/>
          <w:color w:val="0000FF"/>
          <w:sz w:val="28"/>
          <w:szCs w:val="28"/>
          <w:lang w:val="es-EC"/>
          <w14:shadow w14:blurRad="50800" w14:dist="38100" w14:dir="0" w14:sx="100000" w14:sy="100000" w14:kx="0" w14:ky="0" w14:algn="l">
            <w14:srgbClr w14:val="000000">
              <w14:alpha w14:val="60000"/>
            </w14:srgbClr>
          </w14:shadow>
        </w:rPr>
        <w:t>cap.24</w:t>
      </w:r>
      <w:r w:rsidR="00D12DE2">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w:t>
      </w:r>
      <w:r w:rsidR="00F36FFB">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y a 24 músicos que son los responsables del culto ante el Señor</w:t>
      </w:r>
      <w:r w:rsidR="00D12DE2">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 (</w:t>
      </w:r>
      <w:r w:rsidR="00D12DE2" w:rsidRPr="00200B5F">
        <w:rPr>
          <w:rFonts w:ascii="Maiandra GD" w:hAnsi="Maiandra GD"/>
          <w:b/>
          <w:bCs/>
          <w:color w:val="0000FF"/>
          <w:sz w:val="28"/>
          <w:szCs w:val="28"/>
          <w:lang w:val="es-EC"/>
          <w14:shadow w14:blurRad="50800" w14:dist="38100" w14:dir="0" w14:sx="100000" w14:sy="100000" w14:kx="0" w14:ky="0" w14:algn="l">
            <w14:srgbClr w14:val="000000">
              <w14:alpha w14:val="60000"/>
            </w14:srgbClr>
          </w14:shadow>
        </w:rPr>
        <w:t>cap.25</w:t>
      </w:r>
      <w:r w:rsidR="00D12DE2">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w:t>
      </w:r>
      <w:r w:rsidR="00F36FFB">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 así, los 24 ancianos </w:t>
      </w:r>
      <w:r w:rsidR="00D12DE2">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en Apocalipsis </w:t>
      </w:r>
      <w:r w:rsidR="00F36FFB">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representan la adoración celestial perfecta</w:t>
      </w:r>
      <w:r w:rsidR="00D12DE2">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de la que es digno el que está sentado en el trono</w:t>
      </w:r>
      <w:r w:rsidR="00F36FFB">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 </w:t>
      </w:r>
      <w:r w:rsidR="00D12DE2">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Hay quienes opinan que son reales, una casta especial de ángeles que adoran a Dios; no nos adherimos a esa opinión porque no se ve en la Biblia a los ángeles en tronos ni con coronas en sus cabezas. </w:t>
      </w:r>
      <w:r w:rsidR="00F90985">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Nosotros v</w:t>
      </w:r>
      <w:r w:rsidR="00F90985" w:rsidRPr="00F90985">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emos una posible relación con la declaración de </w:t>
      </w:r>
      <w:r w:rsidR="00E95588" w:rsidRPr="00E95588">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Ap.</w:t>
      </w:r>
      <w:r w:rsidR="00F90985" w:rsidRPr="00E95588">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1:6</w:t>
      </w:r>
      <w:r w:rsidR="00F90985" w:rsidRPr="00F90985">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 donde se declara que Jesucristo nos ha hecho a Sus redimidos </w:t>
      </w:r>
      <w:r w:rsidR="00F90985" w:rsidRPr="00F90985">
        <w:rPr>
          <w:rFonts w:ascii="Maiandra GD" w:hAnsi="Maiandra GD"/>
          <w:b/>
          <w:bCs/>
          <w:i/>
          <w:iCs/>
          <w:color w:val="0070C0"/>
          <w:sz w:val="28"/>
          <w:szCs w:val="28"/>
          <w:lang w:val="es-EC"/>
          <w14:shadow w14:blurRad="50800" w14:dist="38100" w14:dir="0" w14:sx="100000" w14:sy="100000" w14:kx="0" w14:ky="0" w14:algn="l">
            <w14:srgbClr w14:val="000000">
              <w14:alpha w14:val="60000"/>
            </w14:srgbClr>
          </w14:shadow>
        </w:rPr>
        <w:t>“reyes y sacerdotes para Dios su Padre”</w:t>
      </w:r>
      <w:r w:rsidR="00F90985" w:rsidRPr="00F90985">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w:t>
      </w:r>
      <w:r w:rsidR="00F90985">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 Notemos que siempre que se menciona en Apocalipsis a los 24 ancianos, éstos se postran ante Dios (</w:t>
      </w:r>
      <w:r w:rsidR="00936631">
        <w:rPr>
          <w:rFonts w:ascii="Maiandra GD" w:hAnsi="Maiandra GD"/>
          <w:b/>
          <w:bCs/>
          <w:color w:val="EE0000"/>
          <w:sz w:val="28"/>
          <w:szCs w:val="28"/>
          <w:lang w:val="es-EC"/>
          <w14:shadow w14:blurRad="50800" w14:dist="38100" w14:dir="0" w14:sx="100000" w14:sy="100000" w14:kx="0" w14:ky="0" w14:algn="l">
            <w14:srgbClr w14:val="000000">
              <w14:alpha w14:val="60000"/>
            </w14:srgbClr>
          </w14:shadow>
        </w:rPr>
        <w:t xml:space="preserve">LEER </w:t>
      </w:r>
      <w:r w:rsidR="00F90985" w:rsidRPr="00150216">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5:8; 7:11; 11:16; 19:4</w:t>
      </w:r>
      <w:r w:rsidR="00F90985">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 Creemos que representan el futuro de los redimidos, destinados a ser </w:t>
      </w:r>
      <w:r w:rsidR="00F90985">
        <w:rPr>
          <w:rFonts w:ascii="Maiandra GD" w:hAnsi="Maiandra GD"/>
          <w:b/>
          <w:bCs/>
          <w:i/>
          <w:iCs/>
          <w:color w:val="0070C0"/>
          <w:sz w:val="28"/>
          <w:szCs w:val="28"/>
          <w:lang w:val="es-EC"/>
          <w14:shadow w14:blurRad="50800" w14:dist="38100" w14:dir="0" w14:sx="100000" w14:sy="100000" w14:kx="0" w14:ky="0" w14:algn="l">
            <w14:srgbClr w14:val="000000">
              <w14:alpha w14:val="60000"/>
            </w14:srgbClr>
          </w14:shadow>
        </w:rPr>
        <w:t xml:space="preserve">“para alabanza de Su gloria” </w:t>
      </w:r>
      <w:r w:rsidR="00F90985">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w:t>
      </w:r>
      <w:r w:rsidR="00F90985" w:rsidRPr="00936631">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Efesios 1:14</w:t>
      </w:r>
      <w:r w:rsidR="00F90985">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 </w:t>
      </w:r>
    </w:p>
    <w:p w14:paraId="6CFC6E6F" w14:textId="1F1AAAE3" w:rsidR="007A5618" w:rsidRDefault="007A5618" w:rsidP="007A5618">
      <w:pPr>
        <w:jc w:val="both"/>
        <w:rPr>
          <w:rFonts w:ascii="Maiandra GD" w:hAnsi="Maiandra GD"/>
          <w:sz w:val="28"/>
          <w:szCs w:val="28"/>
          <w:lang w:val="es-EC"/>
          <w14:shadow w14:blurRad="50800" w14:dist="38100" w14:dir="0" w14:sx="100000" w14:sy="100000" w14:kx="0" w14:ky="0" w14:algn="l">
            <w14:srgbClr w14:val="000000">
              <w14:alpha w14:val="60000"/>
            </w14:srgbClr>
          </w14:shadow>
        </w:rPr>
      </w:pPr>
      <w:r w:rsidRPr="007A5618">
        <w:rPr>
          <w:rFonts w:ascii="Maiandra GD" w:hAnsi="Maiandra GD"/>
          <w:sz w:val="28"/>
          <w:szCs w:val="28"/>
          <w:lang w:val="es-EC"/>
          <w14:shadow w14:blurRad="50800" w14:dist="38100" w14:dir="0" w14:sx="100000" w14:sy="100000" w14:kx="0" w14:ky="0" w14:algn="l">
            <w14:srgbClr w14:val="000000">
              <w14:alpha w14:val="60000"/>
            </w14:srgbClr>
          </w14:shadow>
        </w:rPr>
        <w:t>Está también el número 7</w:t>
      </w:r>
      <w:r w:rsidR="00291437">
        <w:rPr>
          <w:rFonts w:ascii="Maiandra GD" w:hAnsi="Maiandra GD"/>
          <w:sz w:val="28"/>
          <w:szCs w:val="28"/>
          <w:lang w:val="es-EC"/>
          <w14:shadow w14:blurRad="50800" w14:dist="38100" w14:dir="0" w14:sx="100000" w14:sy="100000" w14:kx="0" w14:ky="0" w14:algn="l">
            <w14:srgbClr w14:val="000000">
              <w14:alpha w14:val="60000"/>
            </w14:srgbClr>
          </w14:shadow>
        </w:rPr>
        <w:t xml:space="preserve"> (el de la perfección)</w:t>
      </w:r>
      <w:r w:rsidRPr="007A5618">
        <w:rPr>
          <w:rFonts w:ascii="Maiandra GD" w:hAnsi="Maiandra GD"/>
          <w:sz w:val="28"/>
          <w:szCs w:val="28"/>
          <w:lang w:val="es-EC"/>
          <w14:shadow w14:blurRad="50800" w14:dist="38100" w14:dir="0" w14:sx="100000" w14:sy="100000" w14:kx="0" w14:ky="0" w14:algn="l">
            <w14:srgbClr w14:val="000000">
              <w14:alpha w14:val="60000"/>
            </w14:srgbClr>
          </w14:shadow>
        </w:rPr>
        <w:t xml:space="preserve">, de las 7 lámparas de fuego </w:t>
      </w:r>
      <w:r w:rsidRPr="007A5618">
        <w:rPr>
          <w:rFonts w:ascii="Maiandra GD" w:hAnsi="Maiandra GD"/>
          <w:i/>
          <w:iCs/>
          <w:sz w:val="28"/>
          <w:szCs w:val="28"/>
          <w:lang w:val="es-EC"/>
          <w14:shadow w14:blurRad="50800" w14:dist="38100" w14:dir="0" w14:sx="100000" w14:sy="100000" w14:kx="0" w14:ky="0" w14:algn="l">
            <w14:srgbClr w14:val="000000">
              <w14:alpha w14:val="60000"/>
            </w14:srgbClr>
          </w14:shadow>
        </w:rPr>
        <w:t>“que son los 7 espíritus de Dios”</w:t>
      </w:r>
      <w:r w:rsidRPr="007A5618">
        <w:rPr>
          <w:rFonts w:ascii="Maiandra GD" w:hAnsi="Maiandra GD"/>
          <w:sz w:val="28"/>
          <w:szCs w:val="28"/>
          <w:lang w:val="es-EC"/>
          <w14:shadow w14:blurRad="50800" w14:dist="38100" w14:dir="0" w14:sx="100000" w14:sy="100000" w14:kx="0" w14:ky="0" w14:algn="l">
            <w14:srgbClr w14:val="000000">
              <w14:alpha w14:val="60000"/>
            </w14:srgbClr>
          </w14:shadow>
        </w:rPr>
        <w:t xml:space="preserve">. Ya hemos concluido en que siempre se refiere a la persona y al obrar del Espíritu Santo. </w:t>
      </w:r>
    </w:p>
    <w:p w14:paraId="5AEED00D" w14:textId="5534E054" w:rsidR="00F31976" w:rsidRDefault="00EB69D0" w:rsidP="00CC3ED0">
      <w:pPr>
        <w:rPr>
          <w:rFonts w:ascii="Maiandra GD" w:hAnsi="Maiandra GD"/>
          <w:sz w:val="28"/>
          <w:szCs w:val="28"/>
          <w:lang w:val="es-EC"/>
          <w14:shadow w14:blurRad="50800" w14:dist="38100" w14:dir="0" w14:sx="100000" w14:sy="100000" w14:kx="0" w14:ky="0" w14:algn="l">
            <w14:srgbClr w14:val="000000">
              <w14:alpha w14:val="60000"/>
            </w14:srgbClr>
          </w14:shadow>
        </w:rPr>
      </w:pPr>
      <w:r>
        <w:rPr>
          <w:rFonts w:ascii="Maiandra GD" w:hAnsi="Maiandra GD"/>
          <w:b/>
          <w:bCs/>
          <w:color w:val="EE0000"/>
          <w:sz w:val="28"/>
          <w:szCs w:val="28"/>
          <w:lang w:val="es-EC"/>
          <w14:textOutline w14:w="9525" w14:cap="rnd" w14:cmpd="sng" w14:algn="ctr">
            <w14:solidFill>
              <w14:srgbClr w14:val="C00000"/>
            </w14:solidFill>
            <w14:prstDash w14:val="solid"/>
            <w14:bevel/>
          </w14:textOutline>
        </w:rPr>
        <w:lastRenderedPageBreak/>
        <w:t>Diap.#5</w:t>
      </w:r>
    </w:p>
    <w:p w14:paraId="18899F67" w14:textId="77777777" w:rsidR="00F31976" w:rsidRPr="00F31976" w:rsidRDefault="00F31976" w:rsidP="00F31976">
      <w:pPr>
        <w:jc w:val="both"/>
        <w:rPr>
          <w:rFonts w:ascii="Maiandra GD" w:hAnsi="Maiandra GD"/>
          <w:sz w:val="28"/>
          <w:szCs w:val="28"/>
          <w:lang w:val="es-EC"/>
          <w14:shadow w14:blurRad="50800" w14:dist="38100" w14:dir="0" w14:sx="100000" w14:sy="100000" w14:kx="0" w14:ky="0" w14:algn="l">
            <w14:srgbClr w14:val="000000">
              <w14:alpha w14:val="60000"/>
            </w14:srgbClr>
          </w14:shadow>
        </w:rPr>
      </w:pPr>
      <w:r w:rsidRPr="00F31976">
        <w:rPr>
          <w:rFonts w:ascii="Maiandra GD" w:hAnsi="Maiandra GD"/>
          <w:b/>
          <w:bCs/>
          <w:color w:val="FFFFFF" w:themeColor="background1"/>
          <w:sz w:val="36"/>
          <w:szCs w:val="36"/>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La Majestuosidad alrededor del Trono.</w:t>
      </w:r>
      <w:r w:rsidRPr="00F31976">
        <w:rPr>
          <w:rFonts w:ascii="Maiandra GD" w:hAnsi="Maiandra GD"/>
          <w:b/>
          <w:bCs/>
          <w:sz w:val="28"/>
          <w:szCs w:val="28"/>
          <w:lang w:val="es-EC"/>
          <w14:shadow w14:blurRad="50800" w14:dist="38100" w14:dir="0" w14:sx="100000" w14:sy="100000" w14:kx="0" w14:ky="0" w14:algn="l">
            <w14:srgbClr w14:val="000000">
              <w14:alpha w14:val="60000"/>
            </w14:srgbClr>
          </w14:shadow>
        </w:rPr>
        <w:t xml:space="preserve"> </w:t>
      </w:r>
      <w:r w:rsidRPr="00F31976">
        <w:rPr>
          <w:rFonts w:ascii="Maiandra GD" w:hAnsi="Maiandra GD"/>
          <w:b/>
          <w:bCs/>
          <w:color w:val="0000FF"/>
          <w:sz w:val="28"/>
          <w:szCs w:val="28"/>
          <w:lang w:val="es-EC"/>
          <w14:shadow w14:blurRad="50800" w14:dist="38100" w14:dir="0" w14:sx="100000" w14:sy="100000" w14:kx="0" w14:ky="0" w14:algn="l">
            <w14:srgbClr w14:val="000000">
              <w14:alpha w14:val="60000"/>
            </w14:srgbClr>
          </w14:shadow>
        </w:rPr>
        <w:t xml:space="preserve">Ap. 4:6 – 11 </w:t>
      </w:r>
    </w:p>
    <w:p w14:paraId="72B4DE40" w14:textId="77777777" w:rsidR="00F31976" w:rsidRPr="00F31976" w:rsidRDefault="00F31976" w:rsidP="00F31976">
      <w:pPr>
        <w:jc w:val="both"/>
        <w:rPr>
          <w:rFonts w:ascii="Maiandra GD" w:hAnsi="Maiandra GD"/>
          <w:sz w:val="28"/>
          <w:szCs w:val="28"/>
          <w:lang w:val="es-EC"/>
          <w14:shadow w14:blurRad="50800" w14:dist="38100" w14:dir="0" w14:sx="100000" w14:sy="100000" w14:kx="0" w14:ky="0" w14:algn="l">
            <w14:srgbClr w14:val="000000">
              <w14:alpha w14:val="60000"/>
            </w14:srgbClr>
          </w14:shadow>
        </w:rPr>
      </w:pPr>
      <w:r w:rsidRPr="00F31976">
        <w:rPr>
          <w:rFonts w:ascii="Maiandra GD" w:hAnsi="Maiandra GD"/>
          <w:sz w:val="28"/>
          <w:szCs w:val="28"/>
          <w:lang w:val="es-EC"/>
          <w14:shadow w14:blurRad="50800" w14:dist="38100" w14:dir="0" w14:sx="100000" w14:sy="100000" w14:kx="0" w14:ky="0" w14:algn="l">
            <w14:srgbClr w14:val="000000">
              <w14:alpha w14:val="60000"/>
            </w14:srgbClr>
          </w14:shadow>
        </w:rPr>
        <w:t>Esta visión de Juan es muy similar a la del profeta Ezequiel, en el primer capítulo de su libro. No son visiones exactamente iguales, tienen sus diferencias y los contextos en que se dieron son distintos. Ambas visiones muestran la gloria de Dios, pero aquí nos enfocamos en nuestro texto de Apocalipsis:</w:t>
      </w:r>
    </w:p>
    <w:p w14:paraId="1FBF210F" w14:textId="77777777" w:rsidR="00F31976" w:rsidRPr="00F31976" w:rsidRDefault="00F31976" w:rsidP="00F31976">
      <w:pPr>
        <w:jc w:val="both"/>
        <w:rPr>
          <w:rFonts w:ascii="Maiandra GD" w:hAnsi="Maiandra GD"/>
          <w:sz w:val="28"/>
          <w:szCs w:val="28"/>
          <w:lang w:val="es-EC"/>
          <w14:shadow w14:blurRad="50800" w14:dist="38100" w14:dir="0" w14:sx="100000" w14:sy="100000" w14:kx="0" w14:ky="0" w14:algn="l">
            <w14:srgbClr w14:val="000000">
              <w14:alpha w14:val="60000"/>
            </w14:srgbClr>
          </w14:shadow>
        </w:rPr>
      </w:pPr>
      <w:r w:rsidRPr="00F31976">
        <w:rPr>
          <w:rFonts w:ascii="Maiandra GD" w:hAnsi="Maiandra GD"/>
          <w:sz w:val="28"/>
          <w:szCs w:val="28"/>
          <w:lang w:val="es-EC"/>
          <w14:shadow w14:blurRad="50800" w14:dist="38100" w14:dir="0" w14:sx="100000" w14:sy="100000" w14:kx="0" w14:ky="0" w14:algn="l">
            <w14:srgbClr w14:val="000000">
              <w14:alpha w14:val="60000"/>
            </w14:srgbClr>
          </w14:shadow>
        </w:rPr>
        <w:t xml:space="preserve">El aspecto del Señor: Las piedras mencionadas representan pureza, resplandor y justicia. </w:t>
      </w:r>
    </w:p>
    <w:p w14:paraId="0263EDD5" w14:textId="146532B5" w:rsidR="00F31976" w:rsidRPr="00F31976" w:rsidRDefault="00F31976" w:rsidP="00F31976">
      <w:pPr>
        <w:jc w:val="both"/>
        <w:rPr>
          <w:rFonts w:ascii="Maiandra GD" w:hAnsi="Maiandra GD"/>
          <w:sz w:val="28"/>
          <w:szCs w:val="28"/>
          <w:lang w:val="es-EC"/>
          <w14:shadow w14:blurRad="50800" w14:dist="38100" w14:dir="0" w14:sx="100000" w14:sy="100000" w14:kx="0" w14:ky="0" w14:algn="l">
            <w14:srgbClr w14:val="000000">
              <w14:alpha w14:val="60000"/>
            </w14:srgbClr>
          </w14:shadow>
        </w:rPr>
      </w:pPr>
      <w:r w:rsidRPr="00F31976">
        <w:rPr>
          <w:rFonts w:ascii="Maiandra GD" w:hAnsi="Maiandra GD"/>
          <w:sz w:val="28"/>
          <w:szCs w:val="28"/>
          <w:lang w:val="es-EC"/>
          <w14:shadow w14:blurRad="50800" w14:dist="38100" w14:dir="0" w14:sx="100000" w14:sy="100000" w14:kx="0" w14:ky="0" w14:algn="l">
            <w14:srgbClr w14:val="000000">
              <w14:alpha w14:val="60000"/>
            </w14:srgbClr>
          </w14:shadow>
        </w:rPr>
        <w:t>El arcoíris alrededor del trono: Comentaristas coinciden en ver aquí la firmeza del pacto de Dios</w:t>
      </w:r>
      <w:r w:rsidR="00190CFA">
        <w:rPr>
          <w:rFonts w:ascii="Maiandra GD" w:hAnsi="Maiandra GD"/>
          <w:sz w:val="28"/>
          <w:szCs w:val="28"/>
          <w:lang w:val="es-EC"/>
          <w14:shadow w14:blurRad="50800" w14:dist="38100" w14:dir="0" w14:sx="100000" w14:sy="100000" w14:kx="0" w14:ky="0" w14:algn="l">
            <w14:srgbClr w14:val="000000">
              <w14:alpha w14:val="60000"/>
            </w14:srgbClr>
          </w14:shadow>
        </w:rPr>
        <w:t xml:space="preserve"> </w:t>
      </w:r>
      <w:r w:rsidR="00190CFA">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(como hemos de recordar, el arcoíris es la señal del pacto de Dios con Noé</w:t>
      </w:r>
      <w:r w:rsidR="004C1BB1">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cuando Él prometió que la tierra nunca más perecería por un diluvio)</w:t>
      </w:r>
      <w:r w:rsidRPr="00F31976">
        <w:rPr>
          <w:rFonts w:ascii="Maiandra GD" w:hAnsi="Maiandra GD"/>
          <w:sz w:val="28"/>
          <w:szCs w:val="28"/>
          <w:lang w:val="es-EC"/>
          <w14:shadow w14:blurRad="50800" w14:dist="38100" w14:dir="0" w14:sx="100000" w14:sy="100000" w14:kx="0" w14:ky="0" w14:algn="l">
            <w14:srgbClr w14:val="000000">
              <w14:alpha w14:val="60000"/>
            </w14:srgbClr>
          </w14:shadow>
        </w:rPr>
        <w:t xml:space="preserve">; el verde esmeralda es la combinación de Su gobierno con Su misericordia. </w:t>
      </w:r>
    </w:p>
    <w:p w14:paraId="384C0659" w14:textId="77777777" w:rsidR="00704559" w:rsidRDefault="00F31976" w:rsidP="00F31976">
      <w:pPr>
        <w:jc w:val="both"/>
        <w:rPr>
          <w:rFonts w:ascii="Maiandra GD" w:hAnsi="Maiandra GD"/>
          <w:b/>
          <w:bCs/>
          <w:i/>
          <w:iCs/>
          <w:color w:val="0070C0"/>
          <w:sz w:val="28"/>
          <w:szCs w:val="28"/>
          <w:lang w:val="es-EC"/>
          <w14:shadow w14:blurRad="50800" w14:dist="38100" w14:dir="0" w14:sx="100000" w14:sy="100000" w14:kx="0" w14:ky="0" w14:algn="l">
            <w14:srgbClr w14:val="000000">
              <w14:alpha w14:val="60000"/>
            </w14:srgbClr>
          </w14:shadow>
        </w:rPr>
      </w:pPr>
      <w:r w:rsidRPr="00F31976">
        <w:rPr>
          <w:rFonts w:ascii="Maiandra GD" w:hAnsi="Maiandra GD"/>
          <w:i/>
          <w:iCs/>
          <w:sz w:val="28"/>
          <w:szCs w:val="28"/>
          <w:lang w:val="es-EC"/>
          <w14:shadow w14:blurRad="50800" w14:dist="38100" w14:dir="0" w14:sx="100000" w14:sy="100000" w14:kx="0" w14:ky="0" w14:algn="l">
            <w14:srgbClr w14:val="000000">
              <w14:alpha w14:val="60000"/>
            </w14:srgbClr>
          </w14:shadow>
        </w:rPr>
        <w:t>“…</w:t>
      </w:r>
      <w:r w:rsidRPr="00F31976">
        <w:rPr>
          <w:rFonts w:ascii="Maiandra GD" w:hAnsi="Maiandra GD"/>
          <w:i/>
          <w:iCs/>
          <w:sz w:val="28"/>
          <w:szCs w:val="28"/>
          <w:u w:val="single"/>
          <w:lang w:val="es-EC"/>
          <w14:shadow w14:blurRad="50800" w14:dist="38100" w14:dir="0" w14:sx="100000" w14:sy="100000" w14:kx="0" w14:ky="0" w14:algn="l">
            <w14:srgbClr w14:val="000000">
              <w14:alpha w14:val="60000"/>
            </w14:srgbClr>
          </w14:shadow>
        </w:rPr>
        <w:t>como</w:t>
      </w:r>
      <w:r w:rsidRPr="00F31976">
        <w:rPr>
          <w:rFonts w:ascii="Maiandra GD" w:hAnsi="Maiandra GD"/>
          <w:i/>
          <w:iCs/>
          <w:sz w:val="28"/>
          <w:szCs w:val="28"/>
          <w:lang w:val="es-EC"/>
          <w14:shadow w14:blurRad="50800" w14:dist="38100" w14:dir="0" w14:sx="100000" w14:sy="100000" w14:kx="0" w14:ky="0" w14:algn="l">
            <w14:srgbClr w14:val="000000">
              <w14:alpha w14:val="60000"/>
            </w14:srgbClr>
          </w14:shadow>
        </w:rPr>
        <w:t xml:space="preserve"> un mar de vidrio semejante al cristal”</w:t>
      </w:r>
      <w:r w:rsidRPr="00F31976">
        <w:rPr>
          <w:rFonts w:ascii="Maiandra GD" w:hAnsi="Maiandra GD"/>
          <w:sz w:val="28"/>
          <w:szCs w:val="28"/>
          <w:lang w:val="es-EC"/>
          <w14:shadow w14:blurRad="50800" w14:dist="38100" w14:dir="0" w14:sx="100000" w14:sy="100000" w14:kx="0" w14:ky="0" w14:algn="l">
            <w14:srgbClr w14:val="000000">
              <w14:alpha w14:val="60000"/>
            </w14:srgbClr>
          </w14:shadow>
        </w:rPr>
        <w:t xml:space="preserve">. </w:t>
      </w:r>
      <w:r w:rsidR="00FE7EAC">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Juan no dice que ve un mar de vidrio, sino </w:t>
      </w:r>
      <w:r w:rsidR="005964D3">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algo </w:t>
      </w:r>
      <w:r w:rsidR="005964D3">
        <w:rPr>
          <w:rFonts w:ascii="Maiandra GD" w:hAnsi="Maiandra GD"/>
          <w:b/>
          <w:bCs/>
          <w:i/>
          <w:iCs/>
          <w:color w:val="0070C0"/>
          <w:sz w:val="28"/>
          <w:szCs w:val="28"/>
          <w:lang w:val="es-EC"/>
          <w14:shadow w14:blurRad="50800" w14:dist="38100" w14:dir="0" w14:sx="100000" w14:sy="100000" w14:kx="0" w14:ky="0" w14:algn="l">
            <w14:srgbClr w14:val="000000">
              <w14:alpha w14:val="60000"/>
            </w14:srgbClr>
          </w14:shadow>
        </w:rPr>
        <w:t>“</w:t>
      </w:r>
      <w:r w:rsidR="005964D3" w:rsidRPr="0057187E">
        <w:rPr>
          <w:rFonts w:ascii="Maiandra GD" w:hAnsi="Maiandra GD"/>
          <w:b/>
          <w:bCs/>
          <w:i/>
          <w:iCs/>
          <w:color w:val="0070C0"/>
          <w:sz w:val="28"/>
          <w:szCs w:val="28"/>
          <w:u w:val="single"/>
          <w:lang w:val="es-EC"/>
          <w14:shadow w14:blurRad="50800" w14:dist="38100" w14:dir="0" w14:sx="100000" w14:sy="100000" w14:kx="0" w14:ky="0" w14:algn="l">
            <w14:srgbClr w14:val="000000">
              <w14:alpha w14:val="60000"/>
            </w14:srgbClr>
          </w14:shadow>
        </w:rPr>
        <w:t>como</w:t>
      </w:r>
      <w:r w:rsidR="0057187E">
        <w:rPr>
          <w:rFonts w:ascii="Maiandra GD" w:hAnsi="Maiandra GD"/>
          <w:b/>
          <w:bCs/>
          <w:i/>
          <w:iCs/>
          <w:color w:val="0070C0"/>
          <w:sz w:val="28"/>
          <w:szCs w:val="28"/>
          <w:lang w:val="es-EC"/>
          <w14:shadow w14:blurRad="50800" w14:dist="38100" w14:dir="0" w14:sx="100000" w14:sy="100000" w14:kx="0" w14:ky="0" w14:algn="l">
            <w14:srgbClr w14:val="000000">
              <w14:alpha w14:val="60000"/>
            </w14:srgbClr>
          </w14:shadow>
        </w:rPr>
        <w:t xml:space="preserve"> un mar de vidrio”. </w:t>
      </w:r>
    </w:p>
    <w:p w14:paraId="18540B25" w14:textId="77777777" w:rsidR="00704559" w:rsidRDefault="00F31976" w:rsidP="00115904">
      <w:pPr>
        <w:spacing w:after="0"/>
        <w:jc w:val="center"/>
        <w:rPr>
          <w:rFonts w:ascii="Maiandra GD" w:hAnsi="Maiandra GD"/>
          <w:b/>
          <w:bCs/>
          <w:sz w:val="32"/>
          <w:szCs w:val="32"/>
          <w:lang w:val="es-EC"/>
          <w14:shadow w14:blurRad="50800" w14:dist="38100" w14:dir="0" w14:sx="100000" w14:sy="100000" w14:kx="0" w14:ky="0" w14:algn="l">
            <w14:srgbClr w14:val="000000">
              <w14:alpha w14:val="60000"/>
            </w14:srgbClr>
          </w14:shadow>
        </w:rPr>
      </w:pPr>
      <w:r w:rsidRPr="00704559">
        <w:rPr>
          <w:rFonts w:ascii="Maiandra GD" w:hAnsi="Maiandra GD"/>
          <w:b/>
          <w:bCs/>
          <w:sz w:val="32"/>
          <w:szCs w:val="32"/>
          <w:lang w:val="es-EC"/>
          <w14:shadow w14:blurRad="50800" w14:dist="38100" w14:dir="0" w14:sx="100000" w14:sy="100000" w14:kx="0" w14:ky="0" w14:algn="l">
            <w14:srgbClr w14:val="000000">
              <w14:alpha w14:val="60000"/>
            </w14:srgbClr>
          </w14:shadow>
        </w:rPr>
        <w:t xml:space="preserve">En la gloria de Dios no todo es descriptible; </w:t>
      </w:r>
    </w:p>
    <w:p w14:paraId="4EA7AC64" w14:textId="33066B6D" w:rsidR="00F31976" w:rsidRPr="00704559" w:rsidRDefault="00F31976" w:rsidP="00115904">
      <w:pPr>
        <w:spacing w:after="0"/>
        <w:jc w:val="center"/>
        <w:rPr>
          <w:rFonts w:ascii="Maiandra GD" w:hAnsi="Maiandra GD"/>
          <w:sz w:val="32"/>
          <w:szCs w:val="32"/>
          <w:lang w:val="es-EC"/>
          <w14:shadow w14:blurRad="50800" w14:dist="38100" w14:dir="0" w14:sx="100000" w14:sy="100000" w14:kx="0" w14:ky="0" w14:algn="l">
            <w14:srgbClr w14:val="000000">
              <w14:alpha w14:val="60000"/>
            </w14:srgbClr>
          </w14:shadow>
        </w:rPr>
      </w:pPr>
      <w:r w:rsidRPr="00704559">
        <w:rPr>
          <w:rFonts w:ascii="Maiandra GD" w:hAnsi="Maiandra GD"/>
          <w:b/>
          <w:bCs/>
          <w:sz w:val="32"/>
          <w:szCs w:val="32"/>
          <w:lang w:val="es-EC"/>
          <w14:shadow w14:blurRad="50800" w14:dist="38100" w14:dir="0" w14:sx="100000" w14:sy="100000" w14:kx="0" w14:ky="0" w14:algn="l">
            <w14:srgbClr w14:val="000000">
              <w14:alpha w14:val="60000"/>
            </w14:srgbClr>
          </w14:shadow>
        </w:rPr>
        <w:t>pero todo es impresionante.</w:t>
      </w:r>
    </w:p>
    <w:p w14:paraId="024018AD" w14:textId="77777777" w:rsidR="00EA0B5D" w:rsidRDefault="00EA0B5D" w:rsidP="00F31976">
      <w:pPr>
        <w:jc w:val="both"/>
        <w:rPr>
          <w:rFonts w:ascii="Maiandra GD" w:hAnsi="Maiandra GD"/>
          <w:sz w:val="28"/>
          <w:szCs w:val="28"/>
          <w:lang w:val="es-EC"/>
          <w14:shadow w14:blurRad="50800" w14:dist="38100" w14:dir="0" w14:sx="100000" w14:sy="100000" w14:kx="0" w14:ky="0" w14:algn="l">
            <w14:srgbClr w14:val="000000">
              <w14:alpha w14:val="60000"/>
            </w14:srgbClr>
          </w14:shadow>
        </w:rPr>
      </w:pPr>
    </w:p>
    <w:p w14:paraId="1CEEA69A" w14:textId="1532AAE0" w:rsidR="003E4CA2" w:rsidRDefault="003E4CA2" w:rsidP="003E4CA2">
      <w:pPr>
        <w:rPr>
          <w:rFonts w:ascii="Maiandra GD" w:hAnsi="Maiandra GD"/>
          <w:sz w:val="28"/>
          <w:szCs w:val="28"/>
          <w:lang w:val="es-EC"/>
          <w14:shadow w14:blurRad="50800" w14:dist="38100" w14:dir="0" w14:sx="100000" w14:sy="100000" w14:kx="0" w14:ky="0" w14:algn="l">
            <w14:srgbClr w14:val="000000">
              <w14:alpha w14:val="60000"/>
            </w14:srgbClr>
          </w14:shadow>
        </w:rPr>
      </w:pP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Diap.#6</w:t>
      </w:r>
    </w:p>
    <w:p w14:paraId="6BAFAD41" w14:textId="77777777" w:rsidR="00EA0B5D" w:rsidRPr="00EA0B5D" w:rsidRDefault="00EA0B5D" w:rsidP="00EA0B5D">
      <w:pPr>
        <w:jc w:val="both"/>
        <w:rPr>
          <w:rFonts w:ascii="Maiandra GD" w:hAnsi="Maiandra GD"/>
          <w:color w:val="E8E8E8" w:themeColor="background2"/>
          <w:sz w:val="32"/>
          <w:szCs w:val="32"/>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pPr>
      <w:r w:rsidRPr="00EA0B5D">
        <w:rPr>
          <w:rFonts w:ascii="Maiandra GD" w:hAnsi="Maiandra GD"/>
          <w:b/>
          <w:bCs/>
          <w:color w:val="E8E8E8" w:themeColor="background2"/>
          <w:sz w:val="32"/>
          <w:szCs w:val="32"/>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Los 4 seres vivientes.</w:t>
      </w:r>
    </w:p>
    <w:p w14:paraId="4D9681D6" w14:textId="69C1248B" w:rsidR="00EA0B5D" w:rsidRPr="00EA0B5D" w:rsidRDefault="00EA0B5D" w:rsidP="00EA0B5D">
      <w:pPr>
        <w:jc w:val="both"/>
        <w:rPr>
          <w:rFonts w:ascii="Maiandra GD" w:hAnsi="Maiandra GD"/>
          <w:sz w:val="28"/>
          <w:szCs w:val="28"/>
          <w:lang w:val="es-EC"/>
          <w14:shadow w14:blurRad="50800" w14:dist="38100" w14:dir="0" w14:sx="100000" w14:sy="100000" w14:kx="0" w14:ky="0" w14:algn="l">
            <w14:srgbClr w14:val="000000">
              <w14:alpha w14:val="60000"/>
            </w14:srgbClr>
          </w14:shadow>
        </w:rPr>
      </w:pPr>
      <w:r w:rsidRPr="00EA0B5D">
        <w:rPr>
          <w:rFonts w:ascii="Maiandra GD" w:hAnsi="Maiandra GD"/>
          <w:sz w:val="28"/>
          <w:szCs w:val="28"/>
          <w:lang w:val="es-EC"/>
          <w14:shadow w14:blurRad="50800" w14:dist="38100" w14:dir="0" w14:sx="100000" w14:sy="100000" w14:kx="0" w14:ky="0" w14:algn="l">
            <w14:srgbClr w14:val="000000">
              <w14:alpha w14:val="60000"/>
            </w14:srgbClr>
          </w14:shadow>
        </w:rPr>
        <w:t>¿Son reales en el cielo o sólo una representación simbólica? Ezequiel en su visión también ve 4 seres vivientes, pero cada uno tiene 4 caras (</w:t>
      </w:r>
      <w:r w:rsidRPr="00EA0B5D">
        <w:rPr>
          <w:rFonts w:ascii="Maiandra GD" w:hAnsi="Maiandra GD"/>
          <w:b/>
          <w:bCs/>
          <w:color w:val="0000FF"/>
          <w:sz w:val="28"/>
          <w:szCs w:val="28"/>
          <w:lang w:val="es-EC"/>
          <w14:shadow w14:blurRad="50800" w14:dist="38100" w14:dir="0" w14:sx="100000" w14:sy="100000" w14:kx="0" w14:ky="0" w14:algn="l">
            <w14:srgbClr w14:val="000000">
              <w14:alpha w14:val="60000"/>
            </w14:srgbClr>
          </w14:shadow>
        </w:rPr>
        <w:t>Ez.1:6</w:t>
      </w:r>
      <w:r w:rsidRPr="00EA0B5D">
        <w:rPr>
          <w:rFonts w:ascii="Maiandra GD" w:hAnsi="Maiandra GD"/>
          <w:sz w:val="28"/>
          <w:szCs w:val="28"/>
          <w:lang w:val="es-EC"/>
          <w14:shadow w14:blurRad="50800" w14:dist="38100" w14:dir="0" w14:sx="100000" w14:sy="100000" w14:kx="0" w14:ky="0" w14:algn="l">
            <w14:srgbClr w14:val="000000">
              <w14:alpha w14:val="60000"/>
            </w14:srgbClr>
          </w14:shadow>
        </w:rPr>
        <w:t xml:space="preserve">); los 4 que Juan ve  cada uno tiene una sola cara: uno es semejante a león, otro a becerro, otro tiene un rostro como de hombre y el otro es </w:t>
      </w:r>
      <w:r w:rsidRPr="00EA0B5D">
        <w:rPr>
          <w:rFonts w:ascii="Maiandra GD" w:hAnsi="Maiandra GD"/>
          <w:sz w:val="28"/>
          <w:szCs w:val="28"/>
          <w:lang w:val="es-EC"/>
          <w14:shadow w14:blurRad="50800" w14:dist="38100" w14:dir="0" w14:sx="100000" w14:sy="100000" w14:kx="0" w14:ky="0" w14:algn="l">
            <w14:srgbClr w14:val="000000">
              <w14:alpha w14:val="60000"/>
            </w14:srgbClr>
          </w14:shadow>
        </w:rPr>
        <w:lastRenderedPageBreak/>
        <w:t xml:space="preserve">semejante a un águila volando </w:t>
      </w:r>
      <w:r w:rsidRPr="00EA0B5D">
        <w:rPr>
          <w:rFonts w:ascii="Maiandra GD" w:hAnsi="Maiandra GD"/>
          <w:b/>
          <w:bCs/>
          <w:sz w:val="28"/>
          <w:szCs w:val="28"/>
          <w:lang w:val="es-EC"/>
          <w14:shadow w14:blurRad="50800" w14:dist="38100" w14:dir="0" w14:sx="100000" w14:sy="100000" w14:kx="0" w14:ky="0" w14:algn="l">
            <w14:srgbClr w14:val="000000">
              <w14:alpha w14:val="60000"/>
            </w14:srgbClr>
          </w14:shadow>
        </w:rPr>
        <w:t>(</w:t>
      </w:r>
      <w:r w:rsidRPr="00EA0B5D">
        <w:rPr>
          <w:rFonts w:ascii="Maiandra GD" w:hAnsi="Maiandra GD"/>
          <w:b/>
          <w:bCs/>
          <w:color w:val="0000FF"/>
          <w:sz w:val="28"/>
          <w:szCs w:val="28"/>
          <w:lang w:val="es-EC"/>
          <w14:shadow w14:blurRad="50800" w14:dist="38100" w14:dir="0" w14:sx="100000" w14:sy="100000" w14:kx="0" w14:ky="0" w14:algn="l">
            <w14:srgbClr w14:val="000000">
              <w14:alpha w14:val="60000"/>
            </w14:srgbClr>
          </w14:shadow>
        </w:rPr>
        <w:t>Ap.4:7</w:t>
      </w:r>
      <w:r w:rsidRPr="00EA0B5D">
        <w:rPr>
          <w:rFonts w:ascii="Maiandra GD" w:hAnsi="Maiandra GD"/>
          <w:sz w:val="28"/>
          <w:szCs w:val="28"/>
          <w:lang w:val="es-EC"/>
          <w14:shadow w14:blurRad="50800" w14:dist="38100" w14:dir="0" w14:sx="100000" w14:sy="100000" w14:kx="0" w14:ky="0" w14:algn="l">
            <w14:srgbClr w14:val="000000">
              <w14:alpha w14:val="60000"/>
            </w14:srgbClr>
          </w14:shadow>
        </w:rPr>
        <w:t>)</w:t>
      </w:r>
      <w:r w:rsidRPr="00EA0B5D">
        <w:rPr>
          <w:rFonts w:ascii="Maiandra GD" w:hAnsi="Maiandra GD"/>
          <w:b/>
          <w:bCs/>
          <w:sz w:val="28"/>
          <w:szCs w:val="28"/>
          <w:lang w:val="es-EC"/>
          <w14:shadow w14:blurRad="50800" w14:dist="38100" w14:dir="0" w14:sx="100000" w14:sy="100000" w14:kx="0" w14:ky="0" w14:algn="l">
            <w14:srgbClr w14:val="000000">
              <w14:alpha w14:val="60000"/>
            </w14:srgbClr>
          </w14:shadow>
        </w:rPr>
        <w:t>.</w:t>
      </w:r>
      <w:r w:rsidRPr="00EA0B5D">
        <w:rPr>
          <w:rFonts w:ascii="Maiandra GD" w:hAnsi="Maiandra GD"/>
          <w:sz w:val="28"/>
          <w:szCs w:val="28"/>
          <w:lang w:val="es-EC"/>
          <w14:shadow w14:blurRad="50800" w14:dist="38100" w14:dir="0" w14:sx="100000" w14:sy="100000" w14:kx="0" w14:ky="0" w14:algn="l">
            <w14:srgbClr w14:val="000000">
              <w14:alpha w14:val="60000"/>
            </w14:srgbClr>
          </w14:shadow>
        </w:rPr>
        <w:t xml:space="preserve">  Tanto Ezequiel como Juan hablan de estos seres vivientes como </w:t>
      </w:r>
      <w:r w:rsidRPr="00987E23">
        <w:rPr>
          <w:rFonts w:ascii="Maiandra GD" w:hAnsi="Maiandra GD"/>
          <w:b/>
          <w:bCs/>
          <w:i/>
          <w:iCs/>
          <w:sz w:val="28"/>
          <w:szCs w:val="28"/>
          <w:u w:val="single"/>
          <w:lang w:val="es-EC"/>
          <w14:shadow w14:blurRad="50800" w14:dist="38100" w14:dir="0" w14:sx="100000" w14:sy="100000" w14:kx="0" w14:ky="0" w14:algn="l">
            <w14:srgbClr w14:val="000000">
              <w14:alpha w14:val="60000"/>
            </w14:srgbClr>
          </w14:shadow>
        </w:rPr>
        <w:t>semejantes a</w:t>
      </w:r>
      <w:r w:rsidRPr="00EA0B5D">
        <w:rPr>
          <w:rFonts w:ascii="Maiandra GD" w:hAnsi="Maiandra GD"/>
          <w:sz w:val="28"/>
          <w:szCs w:val="28"/>
          <w:lang w:val="es-EC"/>
          <w14:shadow w14:blurRad="50800" w14:dist="38100" w14:dir="0" w14:sx="100000" w14:sy="100000" w14:kx="0" w14:ky="0" w14:algn="l">
            <w14:srgbClr w14:val="000000">
              <w14:alpha w14:val="60000"/>
            </w14:srgbClr>
          </w14:shadow>
        </w:rPr>
        <w:t>;</w:t>
      </w:r>
      <w:r w:rsidRPr="00EA0B5D">
        <w:rPr>
          <w:rFonts w:ascii="Maiandra GD" w:hAnsi="Maiandra GD"/>
          <w:i/>
          <w:iCs/>
          <w:sz w:val="28"/>
          <w:szCs w:val="28"/>
          <w:lang w:val="es-EC"/>
          <w14:shadow w14:blurRad="50800" w14:dist="38100" w14:dir="0" w14:sx="100000" w14:sy="100000" w14:kx="0" w14:ky="0" w14:algn="l">
            <w14:srgbClr w14:val="000000">
              <w14:alpha w14:val="60000"/>
            </w14:srgbClr>
          </w14:shadow>
        </w:rPr>
        <w:t xml:space="preserve"> </w:t>
      </w:r>
      <w:r w:rsidRPr="00EA0B5D">
        <w:rPr>
          <w:rFonts w:ascii="Maiandra GD" w:hAnsi="Maiandra GD"/>
          <w:sz w:val="28"/>
          <w:szCs w:val="28"/>
          <w:lang w:val="es-EC"/>
          <w14:shadow w14:blurRad="50800" w14:dist="38100" w14:dir="0" w14:sx="100000" w14:sy="100000" w14:kx="0" w14:ky="0" w14:algn="l">
            <w14:srgbClr w14:val="000000">
              <w14:alpha w14:val="60000"/>
            </w14:srgbClr>
          </w14:shadow>
        </w:rPr>
        <w:t xml:space="preserve">no son exactamente león, becerro, etc. Lo que nos convence de que son reales, aunque no necesariamente poseen permanentemente la apariencia que ven los ojos del profeta y del apóstol, es que en </w:t>
      </w:r>
      <w:r w:rsidRPr="00EA0B5D">
        <w:rPr>
          <w:rFonts w:ascii="Maiandra GD" w:hAnsi="Maiandra GD"/>
          <w:b/>
          <w:bCs/>
          <w:color w:val="0000FF"/>
          <w:sz w:val="28"/>
          <w:szCs w:val="28"/>
          <w:lang w:val="es-EC"/>
          <w14:shadow w14:blurRad="50800" w14:dist="38100" w14:dir="0" w14:sx="100000" w14:sy="100000" w14:kx="0" w14:ky="0" w14:algn="l">
            <w14:srgbClr w14:val="000000">
              <w14:alpha w14:val="60000"/>
            </w14:srgbClr>
          </w14:shadow>
        </w:rPr>
        <w:t xml:space="preserve">Ez.10:20 </w:t>
      </w:r>
      <w:r w:rsidR="00F14B5A">
        <w:rPr>
          <w:rFonts w:ascii="Maiandra GD" w:hAnsi="Maiandra GD"/>
          <w:sz w:val="28"/>
          <w:szCs w:val="28"/>
          <w:lang w:val="es-EC"/>
          <w14:shadow w14:blurRad="50800" w14:dist="38100" w14:dir="0" w14:sx="100000" w14:sy="100000" w14:kx="0" w14:ky="0" w14:algn="l">
            <w14:srgbClr w14:val="000000">
              <w14:alpha w14:val="60000"/>
            </w14:srgbClr>
          </w14:shadow>
        </w:rPr>
        <w:t>(</w:t>
      </w:r>
      <w:r w:rsidR="00F14B5A">
        <w:rPr>
          <w:rFonts w:ascii="Maiandra GD" w:hAnsi="Maiandra GD"/>
          <w:b/>
          <w:bCs/>
          <w:color w:val="EE0000"/>
          <w:sz w:val="28"/>
          <w:szCs w:val="28"/>
          <w:lang w:val="es-EC"/>
          <w14:shadow w14:blurRad="50800" w14:dist="38100" w14:dir="0" w14:sx="100000" w14:sy="100000" w14:kx="0" w14:ky="0" w14:algn="l">
            <w14:srgbClr w14:val="000000">
              <w14:alpha w14:val="60000"/>
            </w14:srgbClr>
          </w14:shadow>
        </w:rPr>
        <w:t>LÉASE</w:t>
      </w:r>
      <w:r w:rsidR="00F14B5A">
        <w:rPr>
          <w:rFonts w:ascii="Maiandra GD" w:hAnsi="Maiandra GD"/>
          <w:sz w:val="28"/>
          <w:szCs w:val="28"/>
          <w:lang w:val="es-EC"/>
          <w14:shadow w14:blurRad="50800" w14:dist="38100" w14:dir="0" w14:sx="100000" w14:sy="100000" w14:kx="0" w14:ky="0" w14:algn="l">
            <w14:srgbClr w14:val="000000">
              <w14:alpha w14:val="60000"/>
            </w14:srgbClr>
          </w14:shadow>
        </w:rPr>
        <w:t>)</w:t>
      </w:r>
      <w:r w:rsidRPr="00EA0B5D">
        <w:rPr>
          <w:rFonts w:ascii="Maiandra GD" w:hAnsi="Maiandra GD"/>
          <w:sz w:val="28"/>
          <w:szCs w:val="28"/>
          <w:lang w:val="es-EC"/>
          <w14:shadow w14:blurRad="50800" w14:dist="38100" w14:dir="0" w14:sx="100000" w14:sy="100000" w14:kx="0" w14:ky="0" w14:algn="l">
            <w14:srgbClr w14:val="000000">
              <w14:alpha w14:val="60000"/>
            </w14:srgbClr>
          </w14:shadow>
        </w:rPr>
        <w:t xml:space="preserve">son identificados como </w:t>
      </w:r>
      <w:r w:rsidRPr="00EA0B5D">
        <w:rPr>
          <w:rFonts w:ascii="Maiandra GD" w:hAnsi="Maiandra GD"/>
          <w:b/>
          <w:bCs/>
          <w:i/>
          <w:iCs/>
          <w:sz w:val="28"/>
          <w:szCs w:val="28"/>
          <w:lang w:val="es-EC"/>
          <w14:shadow w14:blurRad="50800" w14:dist="38100" w14:dir="0" w14:sx="100000" w14:sy="100000" w14:kx="0" w14:ky="0" w14:algn="l">
            <w14:srgbClr w14:val="000000">
              <w14:alpha w14:val="60000"/>
            </w14:srgbClr>
          </w14:shadow>
        </w:rPr>
        <w:t>querubines</w:t>
      </w:r>
      <w:r w:rsidRPr="00EA0B5D">
        <w:rPr>
          <w:rFonts w:ascii="Maiandra GD" w:hAnsi="Maiandra GD"/>
          <w:sz w:val="28"/>
          <w:szCs w:val="28"/>
          <w:lang w:val="es-EC"/>
          <w14:shadow w14:blurRad="50800" w14:dist="38100" w14:dir="0" w14:sx="100000" w14:sy="100000" w14:kx="0" w14:ky="0" w14:algn="l">
            <w14:srgbClr w14:val="000000">
              <w14:alpha w14:val="60000"/>
            </w14:srgbClr>
          </w14:shadow>
        </w:rPr>
        <w:t>; se entiende que son seres angélicos de alta gloria, guardianes de la santidad divina, muy cercanos al trono de Dios.</w:t>
      </w:r>
    </w:p>
    <w:p w14:paraId="21FFC5E3" w14:textId="77777777" w:rsidR="00EA0B5D" w:rsidRPr="00EA0B5D" w:rsidRDefault="00EA0B5D" w:rsidP="00EA0B5D">
      <w:pPr>
        <w:jc w:val="both"/>
        <w:rPr>
          <w:rFonts w:ascii="Maiandra GD" w:hAnsi="Maiandra GD"/>
          <w:sz w:val="28"/>
          <w:szCs w:val="28"/>
          <w:lang w:val="es-EC"/>
          <w14:shadow w14:blurRad="50800" w14:dist="38100" w14:dir="0" w14:sx="100000" w14:sy="100000" w14:kx="0" w14:ky="0" w14:algn="l">
            <w14:srgbClr w14:val="000000">
              <w14:alpha w14:val="60000"/>
            </w14:srgbClr>
          </w14:shadow>
        </w:rPr>
      </w:pPr>
      <w:r w:rsidRPr="00EA0B5D">
        <w:rPr>
          <w:rFonts w:ascii="Maiandra GD" w:hAnsi="Maiandra GD"/>
          <w:sz w:val="28"/>
          <w:szCs w:val="28"/>
          <w:lang w:val="es-EC"/>
          <w14:shadow w14:blurRad="50800" w14:dist="38100" w14:dir="0" w14:sx="100000" w14:sy="100000" w14:kx="0" w14:ky="0" w14:algn="l">
            <w14:srgbClr w14:val="000000">
              <w14:alpha w14:val="60000"/>
            </w14:srgbClr>
          </w14:shadow>
        </w:rPr>
        <w:t xml:space="preserve">La apariencia de estos 4 seres vivientes entrega su mensaje: </w:t>
      </w:r>
    </w:p>
    <w:p w14:paraId="6C575274" w14:textId="77777777" w:rsidR="00EA0B5D" w:rsidRPr="00EA0B5D" w:rsidRDefault="00EA0B5D" w:rsidP="00EA0B5D">
      <w:pPr>
        <w:jc w:val="both"/>
        <w:rPr>
          <w:rFonts w:ascii="Maiandra GD" w:hAnsi="Maiandra GD"/>
          <w:sz w:val="28"/>
          <w:szCs w:val="28"/>
          <w:lang w:val="es-EC"/>
          <w14:shadow w14:blurRad="50800" w14:dist="38100" w14:dir="0" w14:sx="100000" w14:sy="100000" w14:kx="0" w14:ky="0" w14:algn="l">
            <w14:srgbClr w14:val="000000">
              <w14:alpha w14:val="60000"/>
            </w14:srgbClr>
          </w14:shadow>
        </w:rPr>
      </w:pPr>
      <w:r w:rsidRPr="00EA0B5D">
        <w:rPr>
          <w:rFonts w:ascii="Maiandra GD" w:hAnsi="Maiandra GD"/>
          <w:sz w:val="28"/>
          <w:szCs w:val="28"/>
          <w:lang w:val="es-EC"/>
          <w14:shadow w14:blurRad="50800" w14:dist="38100" w14:dir="0" w14:sx="100000" w14:sy="100000" w14:kx="0" w14:ky="0" w14:algn="l">
            <w14:srgbClr w14:val="000000">
              <w14:alpha w14:val="60000"/>
            </w14:srgbClr>
          </w14:shadow>
        </w:rPr>
        <w:t>El león expresa majestad, fuerza, realeza;</w:t>
      </w:r>
    </w:p>
    <w:p w14:paraId="6D0326CC" w14:textId="77777777" w:rsidR="00EA0B5D" w:rsidRPr="00EA0B5D" w:rsidRDefault="00EA0B5D" w:rsidP="00EA0B5D">
      <w:pPr>
        <w:jc w:val="both"/>
        <w:rPr>
          <w:rFonts w:ascii="Maiandra GD" w:hAnsi="Maiandra GD"/>
          <w:sz w:val="28"/>
          <w:szCs w:val="28"/>
          <w:lang w:val="es-EC"/>
          <w14:shadow w14:blurRad="50800" w14:dist="38100" w14:dir="0" w14:sx="100000" w14:sy="100000" w14:kx="0" w14:ky="0" w14:algn="l">
            <w14:srgbClr w14:val="000000">
              <w14:alpha w14:val="60000"/>
            </w14:srgbClr>
          </w14:shadow>
        </w:rPr>
      </w:pPr>
      <w:r w:rsidRPr="00EA0B5D">
        <w:rPr>
          <w:rFonts w:ascii="Maiandra GD" w:hAnsi="Maiandra GD"/>
          <w:sz w:val="28"/>
          <w:szCs w:val="28"/>
          <w:lang w:val="es-EC"/>
          <w14:shadow w14:blurRad="50800" w14:dist="38100" w14:dir="0" w14:sx="100000" w14:sy="100000" w14:kx="0" w14:ky="0" w14:algn="l">
            <w14:srgbClr w14:val="000000">
              <w14:alpha w14:val="60000"/>
            </w14:srgbClr>
          </w14:shadow>
        </w:rPr>
        <w:t>El becerro/buey denota vigor, servicio;</w:t>
      </w:r>
    </w:p>
    <w:p w14:paraId="2CF4474A" w14:textId="77777777" w:rsidR="00EA0B5D" w:rsidRPr="00EA0B5D" w:rsidRDefault="00EA0B5D" w:rsidP="00EA0B5D">
      <w:pPr>
        <w:jc w:val="both"/>
        <w:rPr>
          <w:rFonts w:ascii="Maiandra GD" w:hAnsi="Maiandra GD"/>
          <w:sz w:val="28"/>
          <w:szCs w:val="28"/>
          <w:lang w:val="es-EC"/>
          <w14:shadow w14:blurRad="50800" w14:dist="38100" w14:dir="0" w14:sx="100000" w14:sy="100000" w14:kx="0" w14:ky="0" w14:algn="l">
            <w14:srgbClr w14:val="000000">
              <w14:alpha w14:val="60000"/>
            </w14:srgbClr>
          </w14:shadow>
        </w:rPr>
      </w:pPr>
      <w:r w:rsidRPr="00EA0B5D">
        <w:rPr>
          <w:rFonts w:ascii="Maiandra GD" w:hAnsi="Maiandra GD"/>
          <w:sz w:val="28"/>
          <w:szCs w:val="28"/>
          <w:lang w:val="es-EC"/>
          <w14:shadow w14:blurRad="50800" w14:dist="38100" w14:dir="0" w14:sx="100000" w14:sy="100000" w14:kx="0" w14:ky="0" w14:algn="l">
            <w14:srgbClr w14:val="000000">
              <w14:alpha w14:val="60000"/>
            </w14:srgbClr>
          </w14:shadow>
        </w:rPr>
        <w:t>El hombre: inteligencia, personalidad, conciencia;</w:t>
      </w:r>
    </w:p>
    <w:p w14:paraId="33ACA5A7" w14:textId="325F9A01" w:rsidR="00EA0B5D" w:rsidRDefault="00EA0B5D" w:rsidP="00EA0B5D">
      <w:pPr>
        <w:jc w:val="both"/>
        <w:rPr>
          <w:rFonts w:ascii="Maiandra GD" w:hAnsi="Maiandra GD"/>
          <w:sz w:val="28"/>
          <w:szCs w:val="28"/>
          <w:lang w:val="es-EC"/>
          <w14:shadow w14:blurRad="50800" w14:dist="38100" w14:dir="0" w14:sx="100000" w14:sy="100000" w14:kx="0" w14:ky="0" w14:algn="l">
            <w14:srgbClr w14:val="000000">
              <w14:alpha w14:val="60000"/>
            </w14:srgbClr>
          </w14:shadow>
        </w:rPr>
      </w:pPr>
      <w:r w:rsidRPr="00EA0B5D">
        <w:rPr>
          <w:rFonts w:ascii="Maiandra GD" w:hAnsi="Maiandra GD"/>
          <w:sz w:val="28"/>
          <w:szCs w:val="28"/>
          <w:lang w:val="es-EC"/>
          <w14:shadow w14:blurRad="50800" w14:dist="38100" w14:dir="0" w14:sx="100000" w14:sy="100000" w14:kx="0" w14:ky="0" w14:algn="l">
            <w14:srgbClr w14:val="000000">
              <w14:alpha w14:val="60000"/>
            </w14:srgbClr>
          </w14:shadow>
        </w:rPr>
        <w:t>El águila expresa dominio de las alturas, rapidez.</w:t>
      </w:r>
    </w:p>
    <w:p w14:paraId="70975613" w14:textId="3BD642E5" w:rsidR="002B2A63" w:rsidRDefault="002B2A63" w:rsidP="00EA0B5D">
      <w:pPr>
        <w:jc w:val="both"/>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pPr>
      <w:r>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Juan ve que los 4 seres vivientes tienen 6 alas y que están llenos de ojos</w:t>
      </w:r>
      <w:r w:rsidR="003679C7">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 indicando </w:t>
      </w:r>
      <w:r w:rsidR="00CD5179">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percepción, vigilancia y conocimiento</w:t>
      </w:r>
      <w:r w:rsidR="009B0816">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 los de la visión de Ezequiel tienen 4 alas y están en constante movimiento, mientras que los que presenta Apocalipsis 4 </w:t>
      </w:r>
      <w:r w:rsidR="000C5E0F">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permanecen alrededor del trono; estos proclaman constantemente: </w:t>
      </w:r>
      <w:r w:rsidR="000C5E0F">
        <w:rPr>
          <w:rFonts w:ascii="Maiandra GD" w:hAnsi="Maiandra GD"/>
          <w:b/>
          <w:bCs/>
          <w:i/>
          <w:iCs/>
          <w:color w:val="0070C0"/>
          <w:sz w:val="28"/>
          <w:szCs w:val="28"/>
          <w:lang w:val="es-EC"/>
          <w14:shadow w14:blurRad="50800" w14:dist="38100" w14:dir="0" w14:sx="100000" w14:sy="100000" w14:kx="0" w14:ky="0" w14:algn="l">
            <w14:srgbClr w14:val="000000">
              <w14:alpha w14:val="60000"/>
            </w14:srgbClr>
          </w14:shadow>
        </w:rPr>
        <w:t>“¡Santo! ¡Santo! ¡Santo</w:t>
      </w:r>
      <w:r w:rsidR="00FF2473">
        <w:rPr>
          <w:rFonts w:ascii="Maiandra GD" w:hAnsi="Maiandra GD"/>
          <w:b/>
          <w:bCs/>
          <w:i/>
          <w:iCs/>
          <w:color w:val="0070C0"/>
          <w:sz w:val="28"/>
          <w:szCs w:val="28"/>
          <w:lang w:val="es-EC"/>
          <w14:shadow w14:blurRad="50800" w14:dist="38100" w14:dir="0" w14:sx="100000" w14:sy="100000" w14:kx="0" w14:ky="0" w14:algn="l">
            <w14:srgbClr w14:val="000000">
              <w14:alpha w14:val="60000"/>
            </w14:srgbClr>
          </w14:shadow>
        </w:rPr>
        <w:t xml:space="preserve"> es el Señor Dios Todopoderoso!”</w:t>
      </w:r>
      <w:r w:rsidR="00AC7A8F">
        <w:rPr>
          <w:rFonts w:ascii="Maiandra GD" w:hAnsi="Maiandra GD"/>
          <w:b/>
          <w:bCs/>
          <w:i/>
          <w:iCs/>
          <w:color w:val="0070C0"/>
          <w:sz w:val="28"/>
          <w:szCs w:val="28"/>
          <w:lang w:val="es-EC"/>
          <w14:shadow w14:blurRad="50800" w14:dist="38100" w14:dir="0" w14:sx="100000" w14:sy="100000" w14:kx="0" w14:ky="0" w14:algn="l">
            <w14:srgbClr w14:val="000000">
              <w14:alpha w14:val="60000"/>
            </w14:srgbClr>
          </w14:shadow>
        </w:rPr>
        <w:t xml:space="preserve"> </w:t>
      </w:r>
      <w:r w:rsidR="00AC7A8F">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w:t>
      </w:r>
      <w:r w:rsidR="00AC7A8F">
        <w:rPr>
          <w:rFonts w:ascii="Maiandra GD" w:hAnsi="Maiandra GD"/>
          <w:b/>
          <w:bCs/>
          <w:color w:val="0000FF"/>
          <w:sz w:val="28"/>
          <w:szCs w:val="28"/>
          <w:lang w:val="es-EC"/>
          <w14:shadow w14:blurRad="50800" w14:dist="38100" w14:dir="0" w14:sx="100000" w14:sy="100000" w14:kx="0" w14:ky="0" w14:algn="l">
            <w14:srgbClr w14:val="000000">
              <w14:alpha w14:val="60000"/>
            </w14:srgbClr>
          </w14:shadow>
        </w:rPr>
        <w:t>v.8</w:t>
      </w:r>
      <w:r w:rsidR="00AC7A8F">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w:t>
      </w:r>
      <w:r w:rsidR="007B1932">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Esto es semejante a la visión del profeta Isaías</w:t>
      </w:r>
      <w:r w:rsidR="00FE0ECD">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 cuando ve </w:t>
      </w:r>
      <w:r w:rsidR="00C02FFC">
        <w:rPr>
          <w:rFonts w:ascii="Maiandra GD" w:hAnsi="Maiandra GD"/>
          <w:b/>
          <w:bCs/>
          <w:i/>
          <w:iCs/>
          <w:color w:val="0070C0"/>
          <w:sz w:val="28"/>
          <w:szCs w:val="28"/>
          <w:lang w:val="es-EC"/>
          <w14:shadow w14:blurRad="50800" w14:dist="38100" w14:dir="0" w14:sx="100000" w14:sy="100000" w14:kx="0" w14:ky="0" w14:algn="l">
            <w14:srgbClr w14:val="000000">
              <w14:alpha w14:val="60000"/>
            </w14:srgbClr>
          </w14:shadow>
        </w:rPr>
        <w:t xml:space="preserve">serafines </w:t>
      </w:r>
      <w:r w:rsidR="00C02FFC">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w:t>
      </w:r>
      <w:r w:rsidR="000B724F">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que poseen apariencia de fuego</w:t>
      </w:r>
      <w:r w:rsidR="00C02FFC">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w:t>
      </w:r>
      <w:r w:rsidR="009703DF">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 xml:space="preserve"> que tienen 6 alas y también </w:t>
      </w:r>
      <w:r w:rsidR="0072688B">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proclaman la santidad de Jehová de los Ejércitos (</w:t>
      </w:r>
      <w:r w:rsidR="00A44957">
        <w:rPr>
          <w:rFonts w:ascii="Maiandra GD" w:hAnsi="Maiandra GD"/>
          <w:b/>
          <w:bCs/>
          <w:color w:val="EE0000"/>
          <w:sz w:val="28"/>
          <w:szCs w:val="28"/>
          <w:lang w:val="es-EC"/>
          <w14:shadow w14:blurRad="50800" w14:dist="38100" w14:dir="0" w14:sx="100000" w14:sy="100000" w14:kx="0" w14:ky="0" w14:algn="l">
            <w14:srgbClr w14:val="000000">
              <w14:alpha w14:val="60000"/>
            </w14:srgbClr>
          </w14:shadow>
        </w:rPr>
        <w:t xml:space="preserve">LEER </w:t>
      </w:r>
      <w:r w:rsidR="0072688B">
        <w:rPr>
          <w:rFonts w:ascii="Maiandra GD" w:hAnsi="Maiandra GD"/>
          <w:b/>
          <w:bCs/>
          <w:color w:val="0000FF"/>
          <w:sz w:val="28"/>
          <w:szCs w:val="28"/>
          <w:lang w:val="es-EC"/>
          <w14:shadow w14:blurRad="50800" w14:dist="38100" w14:dir="0" w14:sx="100000" w14:sy="100000" w14:kx="0" w14:ky="0" w14:algn="l">
            <w14:srgbClr w14:val="000000">
              <w14:alpha w14:val="60000"/>
            </w14:srgbClr>
          </w14:shadow>
        </w:rPr>
        <w:t>Isaías 6:</w:t>
      </w:r>
      <w:r w:rsidR="008B2A53">
        <w:rPr>
          <w:rFonts w:ascii="Maiandra GD" w:hAnsi="Maiandra GD"/>
          <w:b/>
          <w:bCs/>
          <w:color w:val="0000FF"/>
          <w:sz w:val="28"/>
          <w:szCs w:val="28"/>
          <w:lang w:val="es-EC"/>
          <w14:shadow w14:blurRad="50800" w14:dist="38100" w14:dir="0" w14:sx="100000" w14:sy="100000" w14:kx="0" w14:ky="0" w14:algn="l">
            <w14:srgbClr w14:val="000000">
              <w14:alpha w14:val="60000"/>
            </w14:srgbClr>
          </w14:shadow>
        </w:rPr>
        <w:t>1-3</w:t>
      </w:r>
      <w:r w:rsidR="0072688B">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w:t>
      </w:r>
      <w:r w:rsidR="00EF79C7">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t>.</w:t>
      </w:r>
    </w:p>
    <w:p w14:paraId="76A2BAE2" w14:textId="77777777" w:rsidR="00EF79C7" w:rsidRPr="00FD1AE2" w:rsidRDefault="00EF79C7" w:rsidP="00EA0B5D">
      <w:pPr>
        <w:jc w:val="both"/>
        <w:rPr>
          <w:rFonts w:ascii="Maiandra GD" w:hAnsi="Maiandra GD"/>
          <w:b/>
          <w:bCs/>
          <w:color w:val="0070C0"/>
          <w:sz w:val="10"/>
          <w:szCs w:val="10"/>
          <w:lang w:val="es-EC"/>
          <w14:shadow w14:blurRad="50800" w14:dist="38100" w14:dir="0" w14:sx="100000" w14:sy="100000" w14:kx="0" w14:ky="0" w14:algn="l">
            <w14:srgbClr w14:val="000000">
              <w14:alpha w14:val="60000"/>
            </w14:srgbClr>
          </w14:shadow>
        </w:rPr>
      </w:pPr>
    </w:p>
    <w:p w14:paraId="773C75C6" w14:textId="77777777" w:rsidR="00EC4BD3" w:rsidRDefault="00EC4BD3" w:rsidP="00917054">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p>
    <w:p w14:paraId="574D0D34" w14:textId="77777777" w:rsidR="00EC4BD3" w:rsidRDefault="00EC4BD3" w:rsidP="00917054">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p>
    <w:p w14:paraId="249CAF26" w14:textId="77777777" w:rsidR="00EC4BD3" w:rsidRDefault="00EC4BD3" w:rsidP="00917054">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p>
    <w:p w14:paraId="2BC873A1" w14:textId="77777777" w:rsidR="00EC4BD3" w:rsidRDefault="00EC4BD3" w:rsidP="00917054">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p>
    <w:p w14:paraId="1A8F577F" w14:textId="77777777" w:rsidR="00EC4BD3" w:rsidRDefault="00EC4BD3" w:rsidP="00917054">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p>
    <w:p w14:paraId="62983C29" w14:textId="4408A42E" w:rsidR="00917054" w:rsidRDefault="00917054" w:rsidP="00917054">
      <w:pPr>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pP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Diap.#7</w:t>
      </w:r>
    </w:p>
    <w:p w14:paraId="780227BB" w14:textId="77777777" w:rsidR="00EC4BD3" w:rsidRDefault="00686E65" w:rsidP="00D8278A">
      <w:pPr>
        <w:jc w:val="both"/>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sidRPr="00686E65">
        <w:rPr>
          <w:rFonts w:ascii="Maiandra GD" w:hAnsi="Maiandra GD"/>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El escenario de la contemplación de la grandeza de Dios puede imaginarse como semejante a esto:</w:t>
      </w:r>
    </w:p>
    <w:p w14:paraId="3FBB9A7E" w14:textId="7BBCF69C" w:rsidR="008863BF" w:rsidRDefault="008863BF" w:rsidP="00D8278A">
      <w:pPr>
        <w:jc w:val="both"/>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Timonel: </w:t>
      </w:r>
      <w:r w:rsidR="00855C49">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Atrae el interés y el respeto de todos hacia este gráfico</w:t>
      </w:r>
      <w:r w:rsidR="00115904">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Empieza destacando </w:t>
      </w:r>
      <w:r w:rsidR="007B3723">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a DIOS en Su trono; Él es el centro de todo</w:t>
      </w:r>
      <w:r w:rsidR="00D8278A">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Los 4 seres vivientes Lo rodean y siempre están muy cerca de Él.</w:t>
      </w:r>
      <w:r w:rsidR="00EC4BD3">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00BF7798">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No Lo están protegiendo, porque el Omnipotente no necesita protección</w:t>
      </w:r>
      <w:r w:rsidR="00B8751E">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pero al proclamar Su gloria están convocando a todos a adorarle, porque Él es digno.</w:t>
      </w:r>
    </w:p>
    <w:p w14:paraId="0E98209C" w14:textId="79EE908F" w:rsidR="00B8751E" w:rsidRDefault="00B8751E" w:rsidP="00D8278A">
      <w:pPr>
        <w:jc w:val="both"/>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Los 24 ancianos están en sus tronos</w:t>
      </w:r>
      <w:r w:rsidR="00A01D1E">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w:t>
      </w:r>
      <w:r w:rsidR="00B322AD">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contemplando reverentes al REY</w:t>
      </w:r>
      <w:r w:rsidR="00F703DD">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Haz ver que en este gráfico ellos ya tienen sus coronas en sus manos</w:t>
      </w:r>
      <w:r w:rsidR="00880BDB">
        <w:rPr>
          <w:rFonts w:ascii="Maiandra GD" w:hAnsi="Maiandra GD"/>
          <w:b/>
          <w:bCs/>
          <w:color w:val="EE0000"/>
          <w:sz w:val="28"/>
          <w:szCs w:val="28"/>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como listos al momento que viene después.</w:t>
      </w:r>
    </w:p>
    <w:p w14:paraId="74A7C0B1" w14:textId="77777777" w:rsidR="00917054" w:rsidRDefault="00917054" w:rsidP="00FD1AE2">
      <w:pPr>
        <w:rPr>
          <w:rFonts w:ascii="Maiandra GD" w:hAnsi="Maiandra GD"/>
          <w:b/>
          <w:bCs/>
          <w:color w:val="EE0000"/>
          <w:sz w:val="28"/>
          <w:szCs w:val="28"/>
          <w:lang w:val="es-EC"/>
          <w14:textOutline w14:w="9525" w14:cap="rnd" w14:cmpd="sng" w14:algn="ctr">
            <w14:solidFill>
              <w14:srgbClr w14:val="C00000"/>
            </w14:solidFill>
            <w14:prstDash w14:val="solid"/>
            <w14:bevel/>
          </w14:textOutline>
        </w:rPr>
      </w:pPr>
    </w:p>
    <w:p w14:paraId="2A8CD874" w14:textId="6644B384" w:rsidR="00FD1AE2" w:rsidRDefault="00FD1AE2" w:rsidP="00FD1AE2">
      <w:pPr>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pPr>
      <w:r>
        <w:rPr>
          <w:rFonts w:ascii="Maiandra GD" w:hAnsi="Maiandra GD"/>
          <w:b/>
          <w:bCs/>
          <w:color w:val="EE0000"/>
          <w:sz w:val="28"/>
          <w:szCs w:val="28"/>
          <w:lang w:val="es-EC"/>
          <w14:textOutline w14:w="9525" w14:cap="rnd" w14:cmpd="sng" w14:algn="ctr">
            <w14:solidFill>
              <w14:srgbClr w14:val="C00000"/>
            </w14:solidFill>
            <w14:prstDash w14:val="solid"/>
            <w14:bevel/>
          </w14:textOutline>
        </w:rPr>
        <w:t>Diap.#</w:t>
      </w:r>
      <w:r w:rsidR="00554116">
        <w:rPr>
          <w:rFonts w:ascii="Maiandra GD" w:hAnsi="Maiandra GD"/>
          <w:b/>
          <w:bCs/>
          <w:color w:val="EE0000"/>
          <w:sz w:val="28"/>
          <w:szCs w:val="28"/>
          <w:lang w:val="es-EC"/>
          <w14:textOutline w14:w="9525" w14:cap="rnd" w14:cmpd="sng" w14:algn="ctr">
            <w14:solidFill>
              <w14:srgbClr w14:val="C00000"/>
            </w14:solidFill>
            <w14:prstDash w14:val="solid"/>
            <w14:bevel/>
          </w14:textOutline>
        </w:rPr>
        <w:t>8</w:t>
      </w:r>
    </w:p>
    <w:p w14:paraId="5290B0C3" w14:textId="77777777" w:rsidR="00A55E6C" w:rsidRPr="00A55E6C" w:rsidRDefault="00A55E6C" w:rsidP="00A55E6C">
      <w:pPr>
        <w:jc w:val="both"/>
        <w:rPr>
          <w:rFonts w:ascii="Maiandra GD" w:hAnsi="Maiandra GD"/>
          <w:sz w:val="28"/>
          <w:szCs w:val="28"/>
          <w:lang w:val="es-EC"/>
          <w14:shadow w14:blurRad="50800" w14:dist="38100" w14:dir="0" w14:sx="100000" w14:sy="100000" w14:kx="0" w14:ky="0" w14:algn="l">
            <w14:srgbClr w14:val="000000">
              <w14:alpha w14:val="60000"/>
            </w14:srgbClr>
          </w14:shadow>
        </w:rPr>
      </w:pPr>
      <w:r w:rsidRPr="00A55E6C">
        <w:rPr>
          <w:rFonts w:ascii="Maiandra GD" w:hAnsi="Maiandra GD"/>
          <w:sz w:val="28"/>
          <w:szCs w:val="28"/>
          <w:lang w:val="es-EC"/>
          <w14:shadow w14:blurRad="50800" w14:dist="38100" w14:dir="0" w14:sx="100000" w14:sy="100000" w14:kx="0" w14:ky="0" w14:algn="l">
            <w14:srgbClr w14:val="000000">
              <w14:alpha w14:val="60000"/>
            </w14:srgbClr>
          </w14:shadow>
        </w:rPr>
        <w:t xml:space="preserve">Los 4 seres vivientes, tan cercanos al trono, son proclamadores de la grandeza, majestad y excelsitud del que está sentado en el trono. </w:t>
      </w:r>
    </w:p>
    <w:p w14:paraId="13D9FA71" w14:textId="77777777" w:rsidR="00A55E6C" w:rsidRPr="003B58E7" w:rsidRDefault="00A55E6C" w:rsidP="00A55E6C">
      <w:pPr>
        <w:jc w:val="center"/>
        <w:rPr>
          <w:rFonts w:ascii="Maiandra GD" w:hAnsi="Maiandra GD"/>
          <w:sz w:val="28"/>
          <w:szCs w:val="28"/>
          <w:lang w:val="es-EC"/>
          <w14:shadow w14:blurRad="50800" w14:dist="38100" w14:dir="0" w14:sx="100000" w14:sy="100000" w14:kx="0" w14:ky="0" w14:algn="l">
            <w14:srgbClr w14:val="000000">
              <w14:alpha w14:val="60000"/>
            </w14:srgbClr>
          </w14:shadow>
        </w:rPr>
      </w:pPr>
      <w:r w:rsidRPr="00A55E6C">
        <w:rPr>
          <w:rFonts w:ascii="Maiandra GD" w:hAnsi="Maiandra GD"/>
          <w:i/>
          <w:iCs/>
          <w:sz w:val="28"/>
          <w:szCs w:val="28"/>
          <w:lang w:val="es-EC"/>
          <w14:shadow w14:blurRad="50800" w14:dist="38100" w14:dir="0" w14:sx="100000" w14:sy="100000" w14:kx="0" w14:ky="0" w14:algn="l">
            <w14:srgbClr w14:val="000000">
              <w14:alpha w14:val="60000"/>
            </w14:srgbClr>
          </w14:shadow>
        </w:rPr>
        <w:t xml:space="preserve">“Y siempre que que aquellos seres vivientes dan gloria y acción de gracias al que está sentado en el trono, al que vive por los siglos de los siglos, los 24 ancianos se postran delante del que está sentado en el trono, y adoran al que vive por los siglos de los siglos, y echan sus coronas delante del trono, diciendo: ¡SEÑOR, digno eres de recibir la gloria y la honra y el poder, porque Tú creaste todas las cosas, y por tu voluntad existen y fueron creadas!” </w:t>
      </w:r>
      <w:r w:rsidRPr="00A55E6C">
        <w:rPr>
          <w:rFonts w:ascii="Maiandra GD" w:hAnsi="Maiandra GD"/>
          <w:sz w:val="28"/>
          <w:szCs w:val="28"/>
          <w:lang w:val="es-EC"/>
          <w14:shadow w14:blurRad="50800" w14:dist="38100" w14:dir="0" w14:sx="100000" w14:sy="100000" w14:kx="0" w14:ky="0" w14:algn="l">
            <w14:srgbClr w14:val="000000">
              <w14:alpha w14:val="60000"/>
            </w14:srgbClr>
          </w14:shadow>
        </w:rPr>
        <w:t>(</w:t>
      </w:r>
      <w:r w:rsidRPr="00AE6E01">
        <w:rPr>
          <w:rFonts w:ascii="Maiandra GD" w:hAnsi="Maiandra GD"/>
          <w:b/>
          <w:bCs/>
          <w:color w:val="0000FF"/>
          <w:sz w:val="28"/>
          <w:szCs w:val="28"/>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Apocalipsis 4:9-11</w:t>
      </w:r>
      <w:r w:rsidRPr="00A55E6C">
        <w:rPr>
          <w:rFonts w:ascii="Maiandra GD" w:hAnsi="Maiandra GD"/>
          <w:sz w:val="28"/>
          <w:szCs w:val="28"/>
          <w:lang w:val="es-EC"/>
          <w14:shadow w14:blurRad="50800" w14:dist="38100" w14:dir="0" w14:sx="100000" w14:sy="100000" w14:kx="0" w14:ky="0" w14:algn="l">
            <w14:srgbClr w14:val="000000">
              <w14:alpha w14:val="60000"/>
            </w14:srgbClr>
          </w14:shadow>
        </w:rPr>
        <w:t>)</w:t>
      </w:r>
    </w:p>
    <w:p w14:paraId="7B01A1EE" w14:textId="77777777" w:rsidR="00EF79C7" w:rsidRPr="00C02FFC" w:rsidRDefault="00EF79C7" w:rsidP="00EA0B5D">
      <w:pPr>
        <w:jc w:val="both"/>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pPr>
    </w:p>
    <w:p w14:paraId="07CD4720" w14:textId="77777777" w:rsidR="00F31976" w:rsidRPr="007A5618" w:rsidRDefault="00F31976" w:rsidP="007A5618">
      <w:pPr>
        <w:jc w:val="both"/>
        <w:rPr>
          <w:rFonts w:ascii="Maiandra GD" w:hAnsi="Maiandra GD"/>
          <w:sz w:val="28"/>
          <w:szCs w:val="28"/>
          <w:lang w:val="es-EC"/>
          <w14:shadow w14:blurRad="50800" w14:dist="38100" w14:dir="0" w14:sx="100000" w14:sy="100000" w14:kx="0" w14:ky="0" w14:algn="l">
            <w14:srgbClr w14:val="000000">
              <w14:alpha w14:val="60000"/>
            </w14:srgbClr>
          </w14:shadow>
        </w:rPr>
      </w:pPr>
    </w:p>
    <w:p w14:paraId="576FAD59" w14:textId="4369807C" w:rsidR="008C7C97" w:rsidRDefault="008C7C97" w:rsidP="008C7C97">
      <w:pPr>
        <w:rPr>
          <w:rFonts w:ascii="Maiandra GD" w:hAnsi="Maiandra GD"/>
          <w:b/>
          <w:bCs/>
          <w:color w:val="0070C0"/>
          <w:sz w:val="28"/>
          <w:szCs w:val="28"/>
          <w:lang w:val="es-EC"/>
          <w14:shadow w14:blurRad="50800" w14:dist="38100" w14:dir="0" w14:sx="100000" w14:sy="100000" w14:kx="0" w14:ky="0" w14:algn="l">
            <w14:srgbClr w14:val="000000">
              <w14:alpha w14:val="60000"/>
            </w14:srgbClr>
          </w14:shadow>
        </w:rPr>
      </w:pPr>
      <w:r>
        <w:rPr>
          <w:rFonts w:ascii="Maiandra GD" w:hAnsi="Maiandra GD"/>
          <w:b/>
          <w:bCs/>
          <w:color w:val="EE0000"/>
          <w:sz w:val="28"/>
          <w:szCs w:val="28"/>
          <w:lang w:val="es-EC"/>
          <w14:textOutline w14:w="9525" w14:cap="rnd" w14:cmpd="sng" w14:algn="ctr">
            <w14:solidFill>
              <w14:srgbClr w14:val="C00000"/>
            </w14:solidFill>
            <w14:prstDash w14:val="solid"/>
            <w14:bevel/>
          </w14:textOutline>
        </w:rPr>
        <w:lastRenderedPageBreak/>
        <w:t>Diap.#9</w:t>
      </w:r>
    </w:p>
    <w:p w14:paraId="63F321A3" w14:textId="77777777" w:rsidR="00A62B11" w:rsidRDefault="00A62B11" w:rsidP="00A62B11">
      <w:pPr>
        <w:jc w:val="both"/>
        <w:rPr>
          <w:rFonts w:ascii="Maiandra GD" w:hAnsi="Maiandra GD"/>
          <w:b/>
          <w:bCs/>
          <w:color w:val="FFFFFF" w:themeColor="background1"/>
          <w:sz w:val="32"/>
          <w:szCs w:val="32"/>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pPr>
      <w:r w:rsidRPr="00A62B11">
        <w:rPr>
          <w:rFonts w:ascii="Maiandra GD" w:hAnsi="Maiandra GD"/>
          <w:b/>
          <w:bCs/>
          <w:color w:val="FFFFFF" w:themeColor="background1"/>
          <w:sz w:val="32"/>
          <w:szCs w:val="32"/>
          <w:lang w:val="es-EC"/>
          <w14:shadow w14:blurRad="50800" w14:dist="38100" w14:dir="0" w14:sx="100000" w14:sy="100000" w14:kx="0" w14:ky="0" w14:algn="l">
            <w14:srgbClr w14:val="000000">
              <w14:alpha w14:val="60000"/>
            </w14:srgbClr>
          </w14:shadow>
          <w14:textOutline w14:w="9525" w14:cap="rnd" w14:cmpd="sng" w14:algn="ctr">
            <w14:solidFill>
              <w14:srgbClr w14:val="0000FF"/>
            </w14:solidFill>
            <w14:prstDash w14:val="solid"/>
            <w14:bevel/>
          </w14:textOutline>
        </w:rPr>
        <w:t>La Adoración Celestial</w:t>
      </w:r>
    </w:p>
    <w:p w14:paraId="034741A8" w14:textId="41D262F8" w:rsidR="00DD2DDB" w:rsidRDefault="00DD2DDB" w:rsidP="00A62B11">
      <w:pPr>
        <w:jc w:val="both"/>
        <w:rPr>
          <w:rFonts w:ascii="Maiandra GD" w:hAnsi="Maiandra GD"/>
          <w:b/>
          <w:b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b/>
          <w:b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Este es el clímax </w:t>
      </w:r>
      <w:r w:rsidR="000161D6">
        <w:rPr>
          <w:rFonts w:ascii="Maiandra GD" w:hAnsi="Maiandra GD"/>
          <w:b/>
          <w:b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del capítulo 4, el momento </w:t>
      </w:r>
      <w:r w:rsidR="00674AB7">
        <w:rPr>
          <w:rFonts w:ascii="Maiandra GD" w:hAnsi="Maiandra GD"/>
          <w:b/>
          <w:b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culminante de la adoración</w:t>
      </w:r>
      <w:r w:rsidR="00BB6E27">
        <w:rPr>
          <w:rFonts w:ascii="Maiandra GD" w:hAnsi="Maiandra GD"/>
          <w:b/>
          <w:b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Los 24 ancianos </w:t>
      </w:r>
      <w:r w:rsidR="00447477">
        <w:rPr>
          <w:rFonts w:ascii="Maiandra GD" w:hAnsi="Maiandra GD"/>
          <w:b/>
          <w:b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han dejado sus tronos para postrarse ante DIOS, el que vive por los siglos de los siglos</w:t>
      </w:r>
      <w:r w:rsidR="00103697">
        <w:rPr>
          <w:rFonts w:ascii="Maiandra GD" w:hAnsi="Maiandra GD"/>
          <w:b/>
          <w:b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Sus coronas presentadas al SEÑOR nos hacen entender que, si vamos a adorarle en verdad, nos vamos a presentar ante ÉL </w:t>
      </w:r>
      <w:r w:rsidR="006C1753">
        <w:rPr>
          <w:rFonts w:ascii="Maiandra GD" w:hAnsi="Maiandra GD"/>
          <w:b/>
          <w:b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ofreciendo siempre lo mejor, </w:t>
      </w:r>
      <w:r w:rsidR="00FB03B4">
        <w:rPr>
          <w:rFonts w:ascii="Maiandra GD" w:hAnsi="Maiandra GD"/>
          <w:b/>
          <w:b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recordando lo que la Palabra de Dios ya nos ha </w:t>
      </w:r>
      <w:r w:rsidR="00877E46">
        <w:rPr>
          <w:rFonts w:ascii="Maiandra GD" w:hAnsi="Maiandra GD"/>
          <w:b/>
          <w:b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enseñado</w:t>
      </w:r>
      <w:r w:rsidR="00FB03B4">
        <w:rPr>
          <w:rFonts w:ascii="Maiandra GD" w:hAnsi="Maiandra GD"/>
          <w:b/>
          <w:b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p>
    <w:p w14:paraId="788C19F4" w14:textId="2A992084" w:rsidR="00FB03B4" w:rsidRDefault="00821ED4" w:rsidP="00821ED4">
      <w:pPr>
        <w:spacing w:after="0"/>
        <w:jc w:val="center"/>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¡Alabanza y magnificencia delante de ÉL!</w:t>
      </w:r>
    </w:p>
    <w:p w14:paraId="30E49384" w14:textId="159F1D48" w:rsidR="00821ED4" w:rsidRDefault="00821ED4" w:rsidP="00821ED4">
      <w:pPr>
        <w:spacing w:after="0"/>
        <w:jc w:val="center"/>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¡Poder y gloria en Su santuario!</w:t>
      </w:r>
    </w:p>
    <w:p w14:paraId="07B72251" w14:textId="648A809B" w:rsidR="00821ED4" w:rsidRDefault="00821ED4" w:rsidP="00821ED4">
      <w:pPr>
        <w:spacing w:after="0"/>
        <w:jc w:val="center"/>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Tributad a Jehová, oh familias de los pueblos</w:t>
      </w:r>
      <w:r w:rsidR="003A7045">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p>
    <w:p w14:paraId="06F65E5B" w14:textId="614273A8" w:rsidR="003A7045" w:rsidRDefault="003A7045" w:rsidP="00821ED4">
      <w:pPr>
        <w:spacing w:after="0"/>
        <w:jc w:val="center"/>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Dad a Jehová la gloria y el poder.</w:t>
      </w:r>
    </w:p>
    <w:p w14:paraId="577F83F7" w14:textId="2B2D54EF" w:rsidR="003A7045" w:rsidRDefault="003A7045" w:rsidP="00821ED4">
      <w:pPr>
        <w:spacing w:after="0"/>
        <w:jc w:val="center"/>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Dad a Jehová la honra debida a Su nombre</w:t>
      </w:r>
      <w:r w:rsidR="00114B79">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w:t>
      </w:r>
    </w:p>
    <w:p w14:paraId="3D4F3114" w14:textId="29D87F4A" w:rsidR="00114B79" w:rsidRDefault="00114B79" w:rsidP="00821ED4">
      <w:pPr>
        <w:spacing w:after="0"/>
        <w:jc w:val="center"/>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Traed ofrendas, y venid a Sus atrios.</w:t>
      </w:r>
    </w:p>
    <w:p w14:paraId="6DA4A6A4" w14:textId="50E64EAB" w:rsidR="00114B79" w:rsidRDefault="00877E46" w:rsidP="00821ED4">
      <w:pPr>
        <w:spacing w:after="0"/>
        <w:jc w:val="center"/>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ADORAD A JEHOVÁ EN LA HERMOSURA DE LA SANTIDAD;</w:t>
      </w:r>
    </w:p>
    <w:p w14:paraId="6AB6571E" w14:textId="6910D626" w:rsidR="00877E46" w:rsidRDefault="00877E46" w:rsidP="00821ED4">
      <w:pPr>
        <w:spacing w:after="0"/>
        <w:jc w:val="center"/>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TEMED DELANTE DE </w:t>
      </w:r>
      <w:r w:rsidRPr="00877E46">
        <w:rPr>
          <w:rFonts w:ascii="Maiandra GD" w:hAnsi="Maiandra GD"/>
          <w:b/>
          <w:bCs/>
          <w:i/>
          <w:iCs/>
          <w:color w:val="0070C0"/>
          <w:sz w:val="36"/>
          <w:szCs w:val="36"/>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É</w:t>
      </w:r>
      <w:r>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L TODA LA TIERRA.</w:t>
      </w:r>
    </w:p>
    <w:p w14:paraId="001177CE" w14:textId="77777777" w:rsidR="00970D77" w:rsidRDefault="00970D77" w:rsidP="00821ED4">
      <w:pPr>
        <w:spacing w:after="0"/>
        <w:jc w:val="center"/>
        <w:rPr>
          <w:rFonts w:ascii="Maiandra GD" w:hAnsi="Maiandra GD"/>
          <w:b/>
          <w:bCs/>
          <w:i/>
          <w:iCs/>
          <w:color w:val="0070C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p>
    <w:p w14:paraId="2EB9D5C3" w14:textId="3F74E7CB" w:rsidR="00970D77" w:rsidRDefault="00F247D7" w:rsidP="00970D77">
      <w:pPr>
        <w:spacing w:after="0"/>
        <w:jc w:val="both"/>
        <w:rPr>
          <w:rFonts w:ascii="Maiandra GD" w:hAnsi="Maiandra GD"/>
          <w:b/>
          <w:bCs/>
          <w:color w:val="EE000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b/>
          <w:bCs/>
          <w:color w:val="EE000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Finaliza adorando, exaltando a DIOS con los miembros de tu barca</w:t>
      </w:r>
      <w:r w:rsidR="00FC77E4">
        <w:rPr>
          <w:rFonts w:ascii="Maiandra GD" w:hAnsi="Maiandra GD"/>
          <w:b/>
          <w:bCs/>
          <w:color w:val="EE000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 Sea presencial o virtual, llama a </w:t>
      </w:r>
      <w:r w:rsidR="0020436B">
        <w:rPr>
          <w:rFonts w:ascii="Maiandra GD" w:hAnsi="Maiandra GD"/>
          <w:b/>
          <w:bCs/>
          <w:color w:val="EE000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todos a </w:t>
      </w:r>
      <w:r w:rsidR="00643165">
        <w:rPr>
          <w:rFonts w:ascii="Maiandra GD" w:hAnsi="Maiandra GD"/>
          <w:b/>
          <w:bCs/>
          <w:color w:val="EE000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postrarse ante ÉL para unidos adorarlo.</w:t>
      </w:r>
    </w:p>
    <w:p w14:paraId="5F5408D6" w14:textId="238F9A30" w:rsidR="00643165" w:rsidRPr="00970D77" w:rsidRDefault="00643165" w:rsidP="00970D77">
      <w:pPr>
        <w:spacing w:after="0"/>
        <w:jc w:val="both"/>
        <w:rPr>
          <w:rFonts w:ascii="Maiandra GD" w:hAnsi="Maiandra GD"/>
          <w:color w:val="EE000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pPr>
      <w:r>
        <w:rPr>
          <w:rFonts w:ascii="Maiandra GD" w:hAnsi="Maiandra GD"/>
          <w:b/>
          <w:bCs/>
          <w:color w:val="EE000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Sugerencia de canto final: </w:t>
      </w:r>
      <w:r w:rsidR="0062328E">
        <w:rPr>
          <w:rFonts w:ascii="Maiandra GD" w:hAnsi="Maiandra GD"/>
          <w:b/>
          <w:bCs/>
          <w:color w:val="EE000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 xml:space="preserve">“Al que está sentado en el trono” </w:t>
      </w:r>
      <w:r w:rsidR="003969EA">
        <w:rPr>
          <w:rFonts w:ascii="Maiandra GD" w:hAnsi="Maiandra GD"/>
          <w:b/>
          <w:bCs/>
          <w:color w:val="EE0000"/>
          <w:sz w:val="32"/>
          <w:szCs w:val="32"/>
          <w:lang w:val="es-EC"/>
          <w14:shadow w14:blurRad="50800" w14:dist="38100" w14:dir="0" w14:sx="100000" w14:sy="100000" w14:kx="0" w14:ky="0" w14:algn="l">
            <w14:srgbClr w14:val="000000">
              <w14:alpha w14:val="60000"/>
            </w14:srgbClr>
          </w14:shadow>
          <w14:textOutline w14:w="9525" w14:cap="rnd" w14:cmpd="sng" w14:algn="ctr">
            <w14:noFill/>
            <w14:prstDash w14:val="solid"/>
            <w14:bevel/>
          </w14:textOutline>
        </w:rPr>
        <w:t>Marcos Brunet FT Lucas Conslié (Letras)</w:t>
      </w:r>
    </w:p>
    <w:p w14:paraId="3FF1A6C0" w14:textId="77777777" w:rsidR="007A5618" w:rsidRDefault="007A5618" w:rsidP="003F1E5B">
      <w:pPr>
        <w:jc w:val="both"/>
        <w:rPr>
          <w:rFonts w:ascii="Maiandra GD" w:hAnsi="Maiandra GD"/>
          <w:sz w:val="28"/>
          <w:szCs w:val="28"/>
          <w:lang w:val="es-EC"/>
          <w14:shadow w14:blurRad="50800" w14:dist="38100" w14:dir="0" w14:sx="100000" w14:sy="100000" w14:kx="0" w14:ky="0" w14:algn="l">
            <w14:srgbClr w14:val="000000">
              <w14:alpha w14:val="60000"/>
            </w14:srgbClr>
          </w14:shadow>
        </w:rPr>
      </w:pPr>
    </w:p>
    <w:sectPr w:rsidR="007A561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E5B"/>
    <w:rsid w:val="000161D6"/>
    <w:rsid w:val="00096A25"/>
    <w:rsid w:val="000B724F"/>
    <w:rsid w:val="000C5E0F"/>
    <w:rsid w:val="00103697"/>
    <w:rsid w:val="00114B79"/>
    <w:rsid w:val="00115904"/>
    <w:rsid w:val="00150216"/>
    <w:rsid w:val="00190CFA"/>
    <w:rsid w:val="00200B5F"/>
    <w:rsid w:val="0020436B"/>
    <w:rsid w:val="00263B69"/>
    <w:rsid w:val="00291437"/>
    <w:rsid w:val="002B2A63"/>
    <w:rsid w:val="003679C7"/>
    <w:rsid w:val="003969EA"/>
    <w:rsid w:val="003A7045"/>
    <w:rsid w:val="003B58E7"/>
    <w:rsid w:val="003E439C"/>
    <w:rsid w:val="003E4CA2"/>
    <w:rsid w:val="003F1E5B"/>
    <w:rsid w:val="00447477"/>
    <w:rsid w:val="004C1BB1"/>
    <w:rsid w:val="00554116"/>
    <w:rsid w:val="0057187E"/>
    <w:rsid w:val="005964D3"/>
    <w:rsid w:val="005D00D4"/>
    <w:rsid w:val="00617A64"/>
    <w:rsid w:val="0062328E"/>
    <w:rsid w:val="00642238"/>
    <w:rsid w:val="00643165"/>
    <w:rsid w:val="00674AB7"/>
    <w:rsid w:val="00686E65"/>
    <w:rsid w:val="006A68E9"/>
    <w:rsid w:val="006C1753"/>
    <w:rsid w:val="00704559"/>
    <w:rsid w:val="00707CA8"/>
    <w:rsid w:val="0072688B"/>
    <w:rsid w:val="007A5618"/>
    <w:rsid w:val="007B1932"/>
    <w:rsid w:val="007B3723"/>
    <w:rsid w:val="00821ED4"/>
    <w:rsid w:val="00855C49"/>
    <w:rsid w:val="00877E46"/>
    <w:rsid w:val="00880BDB"/>
    <w:rsid w:val="00881A99"/>
    <w:rsid w:val="008863BF"/>
    <w:rsid w:val="008B2A53"/>
    <w:rsid w:val="008C7C97"/>
    <w:rsid w:val="00917054"/>
    <w:rsid w:val="00936631"/>
    <w:rsid w:val="00964099"/>
    <w:rsid w:val="009703DF"/>
    <w:rsid w:val="00970D77"/>
    <w:rsid w:val="0098270B"/>
    <w:rsid w:val="00987E23"/>
    <w:rsid w:val="009B0816"/>
    <w:rsid w:val="00A01D1E"/>
    <w:rsid w:val="00A4096E"/>
    <w:rsid w:val="00A41D58"/>
    <w:rsid w:val="00A44957"/>
    <w:rsid w:val="00A55E6C"/>
    <w:rsid w:val="00A62B11"/>
    <w:rsid w:val="00AC7A8F"/>
    <w:rsid w:val="00AE6E01"/>
    <w:rsid w:val="00B322AD"/>
    <w:rsid w:val="00B8751E"/>
    <w:rsid w:val="00B92536"/>
    <w:rsid w:val="00BB6E27"/>
    <w:rsid w:val="00BF7798"/>
    <w:rsid w:val="00C02FFC"/>
    <w:rsid w:val="00C05DB0"/>
    <w:rsid w:val="00C44378"/>
    <w:rsid w:val="00CC3ED0"/>
    <w:rsid w:val="00CD5179"/>
    <w:rsid w:val="00D12DE2"/>
    <w:rsid w:val="00D3140D"/>
    <w:rsid w:val="00D8278A"/>
    <w:rsid w:val="00D85558"/>
    <w:rsid w:val="00DB22C4"/>
    <w:rsid w:val="00DD2DDB"/>
    <w:rsid w:val="00E77412"/>
    <w:rsid w:val="00E95588"/>
    <w:rsid w:val="00EA0B5D"/>
    <w:rsid w:val="00EB69D0"/>
    <w:rsid w:val="00EC4BD3"/>
    <w:rsid w:val="00EF79C7"/>
    <w:rsid w:val="00F0115D"/>
    <w:rsid w:val="00F14B5A"/>
    <w:rsid w:val="00F247D7"/>
    <w:rsid w:val="00F31976"/>
    <w:rsid w:val="00F36FFB"/>
    <w:rsid w:val="00F53F12"/>
    <w:rsid w:val="00F703DD"/>
    <w:rsid w:val="00F90985"/>
    <w:rsid w:val="00FB03B4"/>
    <w:rsid w:val="00FC77E4"/>
    <w:rsid w:val="00FD1AE2"/>
    <w:rsid w:val="00FE0ECD"/>
    <w:rsid w:val="00FE7EAC"/>
    <w:rsid w:val="00FF24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E0FB1"/>
  <w15:chartTrackingRefBased/>
  <w15:docId w15:val="{993266AD-43DF-4C5A-9A94-1D622595F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F1E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F1E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F1E5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F1E5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F1E5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F1E5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F1E5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F1E5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F1E5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1E5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F1E5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F1E5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F1E5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F1E5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F1E5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F1E5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F1E5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F1E5B"/>
    <w:rPr>
      <w:rFonts w:eastAsiaTheme="majorEastAsia" w:cstheme="majorBidi"/>
      <w:color w:val="272727" w:themeColor="text1" w:themeTint="D8"/>
    </w:rPr>
  </w:style>
  <w:style w:type="paragraph" w:styleId="Ttulo">
    <w:name w:val="Title"/>
    <w:basedOn w:val="Normal"/>
    <w:next w:val="Normal"/>
    <w:link w:val="TtuloCar"/>
    <w:uiPriority w:val="10"/>
    <w:qFormat/>
    <w:rsid w:val="003F1E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F1E5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F1E5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F1E5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F1E5B"/>
    <w:pPr>
      <w:spacing w:before="160"/>
      <w:jc w:val="center"/>
    </w:pPr>
    <w:rPr>
      <w:i/>
      <w:iCs/>
      <w:color w:val="404040" w:themeColor="text1" w:themeTint="BF"/>
    </w:rPr>
  </w:style>
  <w:style w:type="character" w:customStyle="1" w:styleId="CitaCar">
    <w:name w:val="Cita Car"/>
    <w:basedOn w:val="Fuentedeprrafopredeter"/>
    <w:link w:val="Cita"/>
    <w:uiPriority w:val="29"/>
    <w:rsid w:val="003F1E5B"/>
    <w:rPr>
      <w:i/>
      <w:iCs/>
      <w:color w:val="404040" w:themeColor="text1" w:themeTint="BF"/>
    </w:rPr>
  </w:style>
  <w:style w:type="paragraph" w:styleId="Prrafodelista">
    <w:name w:val="List Paragraph"/>
    <w:basedOn w:val="Normal"/>
    <w:uiPriority w:val="34"/>
    <w:qFormat/>
    <w:rsid w:val="003F1E5B"/>
    <w:pPr>
      <w:ind w:left="720"/>
      <w:contextualSpacing/>
    </w:pPr>
  </w:style>
  <w:style w:type="character" w:styleId="nfasisintenso">
    <w:name w:val="Intense Emphasis"/>
    <w:basedOn w:val="Fuentedeprrafopredeter"/>
    <w:uiPriority w:val="21"/>
    <w:qFormat/>
    <w:rsid w:val="003F1E5B"/>
    <w:rPr>
      <w:i/>
      <w:iCs/>
      <w:color w:val="0F4761" w:themeColor="accent1" w:themeShade="BF"/>
    </w:rPr>
  </w:style>
  <w:style w:type="paragraph" w:styleId="Citadestacada">
    <w:name w:val="Intense Quote"/>
    <w:basedOn w:val="Normal"/>
    <w:next w:val="Normal"/>
    <w:link w:val="CitadestacadaCar"/>
    <w:uiPriority w:val="30"/>
    <w:qFormat/>
    <w:rsid w:val="003F1E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F1E5B"/>
    <w:rPr>
      <w:i/>
      <w:iCs/>
      <w:color w:val="0F4761" w:themeColor="accent1" w:themeShade="BF"/>
    </w:rPr>
  </w:style>
  <w:style w:type="character" w:styleId="Referenciaintensa">
    <w:name w:val="Intense Reference"/>
    <w:basedOn w:val="Fuentedeprrafopredeter"/>
    <w:uiPriority w:val="32"/>
    <w:qFormat/>
    <w:rsid w:val="003F1E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9EE34-1731-46C2-8E3D-67357A9FC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981</TotalTime>
  <Pages>6</Pages>
  <Words>1218</Words>
  <Characters>6944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Neyo Pin</dc:creator>
  <cp:keywords/>
  <dc:description/>
  <cp:lastModifiedBy>Neyo Pin</cp:lastModifiedBy>
  <cp:revision>88</cp:revision>
  <dcterms:created xsi:type="dcterms:W3CDTF">2026-08-17T17:40:00Z</dcterms:created>
  <dcterms:modified xsi:type="dcterms:W3CDTF">2026-08-19T16:17:00Z</dcterms:modified>
</cp:coreProperties>
</file>